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EC2" w:rsidRPr="009860DD" w:rsidRDefault="00DD6EC2" w:rsidP="009860DD">
      <w:pPr>
        <w:bidi/>
        <w:jc w:val="center"/>
        <w:rPr>
          <w:b/>
          <w:bCs/>
          <w:sz w:val="28"/>
          <w:szCs w:val="28"/>
        </w:rPr>
      </w:pPr>
      <w:r w:rsidRPr="009860DD">
        <w:rPr>
          <w:rFonts w:cs="Arial"/>
          <w:b/>
          <w:bCs/>
          <w:sz w:val="28"/>
          <w:szCs w:val="28"/>
          <w:rtl/>
        </w:rPr>
        <w:t>إدارة الحالات لـ</w:t>
      </w:r>
      <w:r w:rsidR="009860DD" w:rsidRPr="009860DD">
        <w:rPr>
          <w:rFonts w:hint="cs"/>
          <w:b/>
          <w:bCs/>
          <w:sz w:val="28"/>
          <w:szCs w:val="28"/>
          <w:rtl/>
        </w:rPr>
        <w:t xml:space="preserve">كوفيد-19 </w:t>
      </w:r>
      <w:r w:rsidRPr="009860DD">
        <w:rPr>
          <w:rFonts w:cs="Arial"/>
          <w:b/>
          <w:bCs/>
          <w:sz w:val="28"/>
          <w:szCs w:val="28"/>
          <w:rtl/>
        </w:rPr>
        <w:t>في شمال شرق سوريا</w:t>
      </w:r>
    </w:p>
    <w:p w:rsidR="00DD6EC2" w:rsidRPr="009860DD" w:rsidRDefault="009860DD" w:rsidP="009860DD">
      <w:pPr>
        <w:bidi/>
        <w:jc w:val="center"/>
        <w:rPr>
          <w:b/>
          <w:bCs/>
          <w:sz w:val="28"/>
          <w:szCs w:val="28"/>
        </w:rPr>
      </w:pPr>
      <w:r>
        <w:rPr>
          <w:rFonts w:hint="cs"/>
          <w:b/>
          <w:bCs/>
          <w:sz w:val="28"/>
          <w:szCs w:val="28"/>
          <w:rtl/>
        </w:rPr>
        <w:t xml:space="preserve">الإجراءات العملية القياسية </w:t>
      </w:r>
    </w:p>
    <w:p w:rsidR="009860DD" w:rsidRDefault="009860DD" w:rsidP="009860DD">
      <w:pPr>
        <w:pBdr>
          <w:bottom w:val="single" w:sz="4" w:space="1" w:color="auto"/>
        </w:pBdr>
        <w:bidi/>
        <w:rPr>
          <w:rFonts w:cs="Arial"/>
          <w:rtl/>
        </w:rPr>
      </w:pPr>
    </w:p>
    <w:p w:rsidR="009860DD" w:rsidRDefault="009860DD" w:rsidP="009860DD">
      <w:pPr>
        <w:pBdr>
          <w:bottom w:val="single" w:sz="4" w:space="1" w:color="auto"/>
        </w:pBdr>
        <w:bidi/>
        <w:rPr>
          <w:rFonts w:cs="Arial"/>
          <w:rtl/>
        </w:rPr>
      </w:pPr>
    </w:p>
    <w:p w:rsidR="009860DD" w:rsidRPr="009860DD" w:rsidRDefault="009860DD" w:rsidP="009860DD">
      <w:pPr>
        <w:pBdr>
          <w:bottom w:val="single" w:sz="4" w:space="1" w:color="auto"/>
        </w:pBdr>
        <w:bidi/>
        <w:rPr>
          <w:b/>
          <w:bCs/>
          <w:sz w:val="24"/>
          <w:szCs w:val="24"/>
        </w:rPr>
      </w:pPr>
      <w:r w:rsidRPr="009860DD">
        <w:rPr>
          <w:rFonts w:hint="cs"/>
          <w:b/>
          <w:bCs/>
          <w:sz w:val="24"/>
          <w:szCs w:val="24"/>
          <w:rtl/>
        </w:rPr>
        <w:t>الحالة المشتبه:</w:t>
      </w:r>
    </w:p>
    <w:p w:rsidR="00DD6EC2" w:rsidRDefault="00DD6EC2" w:rsidP="009860DD">
      <w:pPr>
        <w:pStyle w:val="ListParagraph"/>
        <w:numPr>
          <w:ilvl w:val="0"/>
          <w:numId w:val="2"/>
        </w:numPr>
        <w:bidi/>
      </w:pPr>
      <w:r w:rsidRPr="009860DD">
        <w:rPr>
          <w:rFonts w:cs="Arial"/>
          <w:rtl/>
        </w:rPr>
        <w:t xml:space="preserve">مريض يعاني من أمراض تنفسية حادة (حمى </w:t>
      </w:r>
      <w:r w:rsidRPr="009860DD">
        <w:rPr>
          <w:rFonts w:cs="Arial"/>
          <w:u w:val="single"/>
          <w:rtl/>
        </w:rPr>
        <w:t>و</w:t>
      </w:r>
      <w:r w:rsidRPr="009860DD">
        <w:rPr>
          <w:rFonts w:cs="Arial"/>
          <w:rtl/>
        </w:rPr>
        <w:t xml:space="preserve">علامة واحدة على الأقل </w:t>
      </w:r>
      <w:r w:rsidR="009860DD">
        <w:rPr>
          <w:rFonts w:cs="Arial" w:hint="cs"/>
          <w:rtl/>
        </w:rPr>
        <w:t xml:space="preserve">او </w:t>
      </w:r>
      <w:r w:rsidRPr="009860DD">
        <w:rPr>
          <w:rFonts w:cs="Arial"/>
          <w:rtl/>
        </w:rPr>
        <w:t xml:space="preserve">أعراض أمراض الجهاز التنفسي مثل السعال أو ضيق التنفس) </w:t>
      </w:r>
      <w:r w:rsidRPr="009860DD">
        <w:rPr>
          <w:rFonts w:cs="Arial"/>
          <w:b/>
          <w:bCs/>
          <w:rtl/>
        </w:rPr>
        <w:t>و</w:t>
      </w:r>
      <w:r w:rsidRPr="009860DD">
        <w:rPr>
          <w:rFonts w:cs="Arial"/>
          <w:rtl/>
        </w:rPr>
        <w:t>بدون أي مسببات أخرى</w:t>
      </w:r>
      <w:r w:rsidR="009860DD">
        <w:rPr>
          <w:rFonts w:cs="Arial" w:hint="cs"/>
          <w:rtl/>
        </w:rPr>
        <w:t xml:space="preserve"> التي</w:t>
      </w:r>
      <w:r w:rsidRPr="009860DD">
        <w:rPr>
          <w:rFonts w:cs="Arial"/>
          <w:rtl/>
        </w:rPr>
        <w:t xml:space="preserve"> تشرح بشكل كامل العرض السريري</w:t>
      </w:r>
    </w:p>
    <w:p w:rsidR="00DD6EC2" w:rsidRDefault="00DD6EC2" w:rsidP="009860DD">
      <w:pPr>
        <w:pStyle w:val="ListParagraph"/>
        <w:numPr>
          <w:ilvl w:val="0"/>
          <w:numId w:val="2"/>
        </w:numPr>
        <w:bidi/>
      </w:pPr>
      <w:r w:rsidRPr="009860DD">
        <w:rPr>
          <w:rFonts w:cs="Arial"/>
          <w:rtl/>
        </w:rPr>
        <w:t>مريض يعاني من أي أمراض تنفسية حادة وكان على اتصال بحالة مؤكدة أو محتملة لمرض</w:t>
      </w:r>
      <w:r>
        <w:t xml:space="preserve"> </w:t>
      </w:r>
      <w:r w:rsidR="009860DD">
        <w:rPr>
          <w:rFonts w:hint="cs"/>
          <w:rtl/>
        </w:rPr>
        <w:t xml:space="preserve">كوفيد-19 </w:t>
      </w:r>
      <w:r w:rsidRPr="009860DD">
        <w:rPr>
          <w:rFonts w:cs="Arial"/>
          <w:rtl/>
        </w:rPr>
        <w:t>خلال الـ 14 يومًا السابقة لظهور الأعراض</w:t>
      </w:r>
      <w:r>
        <w:t>.</w:t>
      </w:r>
    </w:p>
    <w:p w:rsidR="00DD6EC2" w:rsidRDefault="00DD6EC2" w:rsidP="00DD6EC2">
      <w:pPr>
        <w:bidi/>
      </w:pPr>
    </w:p>
    <w:p w:rsidR="00245D7E" w:rsidRPr="00245D7E" w:rsidRDefault="00245D7E" w:rsidP="00245D7E">
      <w:pPr>
        <w:pBdr>
          <w:bottom w:val="single" w:sz="4" w:space="1" w:color="auto"/>
        </w:pBdr>
        <w:bidi/>
        <w:rPr>
          <w:bCs/>
          <w:sz w:val="24"/>
          <w:szCs w:val="24"/>
        </w:rPr>
      </w:pPr>
      <w:r w:rsidRPr="00245D7E">
        <w:rPr>
          <w:rFonts w:hint="cs"/>
          <w:bCs/>
          <w:sz w:val="24"/>
          <w:szCs w:val="24"/>
          <w:rtl/>
        </w:rPr>
        <w:t>الاعراض السريرية:</w:t>
      </w:r>
    </w:p>
    <w:p w:rsidR="00DD6EC2" w:rsidRDefault="00DD6EC2" w:rsidP="00DD6EC2">
      <w:pPr>
        <w:bidi/>
        <w:rPr>
          <w:rtl/>
        </w:rPr>
      </w:pPr>
    </w:p>
    <w:p w:rsidR="00245D7E" w:rsidRPr="00B1456D" w:rsidRDefault="00245D7E" w:rsidP="00245D7E">
      <w:pPr>
        <w:bidi/>
        <w:rPr>
          <w:rFonts w:asciiTheme="majorBidi" w:hAnsiTheme="majorBidi" w:cstheme="majorBidi"/>
          <w:sz w:val="24"/>
          <w:szCs w:val="24"/>
          <w:rtl/>
        </w:rPr>
      </w:pPr>
    </w:p>
    <w:tbl>
      <w:tblPr>
        <w:tblStyle w:val="TableGrid"/>
        <w:bidiVisual/>
        <w:tblW w:w="10232" w:type="dxa"/>
        <w:tblLayout w:type="fixed"/>
        <w:tblLook w:val="0000" w:firstRow="0" w:lastRow="0" w:firstColumn="0" w:lastColumn="0" w:noHBand="0" w:noVBand="0"/>
      </w:tblPr>
      <w:tblGrid>
        <w:gridCol w:w="1980"/>
        <w:gridCol w:w="8252"/>
      </w:tblGrid>
      <w:tr w:rsidR="00245D7E" w:rsidRPr="00B1456D" w:rsidTr="00245D7E">
        <w:trPr>
          <w:trHeight w:val="1024"/>
        </w:trPr>
        <w:tc>
          <w:tcPr>
            <w:tcW w:w="1980" w:type="dxa"/>
          </w:tcPr>
          <w:p w:rsidR="00245D7E" w:rsidRPr="00B1456D" w:rsidRDefault="00C8067E" w:rsidP="00C8067E">
            <w:pPr>
              <w:pStyle w:val="Default"/>
              <w:jc w:val="right"/>
              <w:rPr>
                <w:rFonts w:asciiTheme="majorBidi" w:hAnsiTheme="majorBidi" w:cstheme="majorBidi"/>
              </w:rPr>
            </w:pPr>
            <w:r w:rsidRPr="00B1456D">
              <w:rPr>
                <w:rFonts w:asciiTheme="majorBidi" w:hAnsiTheme="majorBidi" w:cstheme="majorBidi"/>
                <w:rtl/>
              </w:rPr>
              <w:t xml:space="preserve">مرض خفيف </w:t>
            </w:r>
            <w:r w:rsidR="00245D7E" w:rsidRPr="00B1456D">
              <w:rPr>
                <w:rFonts w:asciiTheme="majorBidi" w:hAnsiTheme="majorBidi" w:cstheme="majorBidi"/>
              </w:rPr>
              <w:t xml:space="preserve"> </w:t>
            </w:r>
          </w:p>
        </w:tc>
        <w:tc>
          <w:tcPr>
            <w:tcW w:w="8252" w:type="dxa"/>
          </w:tcPr>
          <w:p w:rsidR="00C8067E" w:rsidRPr="00B1456D" w:rsidRDefault="00C8067E" w:rsidP="00C8067E">
            <w:pPr>
              <w:bidi/>
              <w:rPr>
                <w:rFonts w:asciiTheme="majorBidi" w:hAnsiTheme="majorBidi" w:cstheme="majorBidi"/>
                <w:b/>
                <w:bCs/>
                <w:sz w:val="24"/>
                <w:szCs w:val="24"/>
              </w:rPr>
            </w:pPr>
            <w:r w:rsidRPr="00B1456D">
              <w:rPr>
                <w:rFonts w:asciiTheme="majorBidi" w:hAnsiTheme="majorBidi" w:cstheme="majorBidi"/>
                <w:b/>
                <w:bCs/>
                <w:sz w:val="24"/>
                <w:szCs w:val="24"/>
                <w:rtl/>
              </w:rPr>
              <w:t>المرضى الذين يعانون من عدوى فيروسية غير معقدة في الجهاز التنفسي العلوي</w:t>
            </w:r>
            <w:r w:rsidRPr="00B1456D">
              <w:rPr>
                <w:rFonts w:asciiTheme="majorBidi" w:hAnsiTheme="majorBidi" w:cstheme="majorBidi"/>
                <w:b/>
                <w:bCs/>
                <w:sz w:val="24"/>
                <w:szCs w:val="24"/>
              </w:rPr>
              <w:t>:</w:t>
            </w:r>
          </w:p>
          <w:p w:rsidR="00C8067E" w:rsidRPr="00B1456D" w:rsidRDefault="00C8067E" w:rsidP="00C8067E">
            <w:pPr>
              <w:pStyle w:val="ListParagraph"/>
              <w:numPr>
                <w:ilvl w:val="0"/>
                <w:numId w:val="5"/>
              </w:numPr>
              <w:bidi/>
              <w:rPr>
                <w:rFonts w:asciiTheme="majorBidi" w:hAnsiTheme="majorBidi" w:cstheme="majorBidi"/>
                <w:sz w:val="24"/>
                <w:szCs w:val="24"/>
              </w:rPr>
            </w:pPr>
            <w:r w:rsidRPr="00B1456D">
              <w:rPr>
                <w:rFonts w:asciiTheme="majorBidi" w:hAnsiTheme="majorBidi" w:cstheme="majorBidi"/>
                <w:sz w:val="24"/>
                <w:szCs w:val="24"/>
                <w:rtl/>
              </w:rPr>
              <w:t>أعراض غير محددة في الغالب مثل الحمى، والتعب، والسعال (+/- إنتاج البلغم)، وفقدان الشهية، والتوعك، وآلام العضلات، والتهاب الحلق، وضيق التنفس، واحتقان الأنف، وفقدان حاسة الشم، والصداع</w:t>
            </w:r>
            <w:r w:rsidRPr="00B1456D">
              <w:rPr>
                <w:rFonts w:asciiTheme="majorBidi" w:hAnsiTheme="majorBidi" w:cstheme="majorBidi"/>
                <w:sz w:val="24"/>
                <w:szCs w:val="24"/>
              </w:rPr>
              <w:t>.</w:t>
            </w:r>
          </w:p>
          <w:p w:rsidR="00C8067E" w:rsidRPr="00B1456D" w:rsidRDefault="00C8067E" w:rsidP="00C8067E">
            <w:pPr>
              <w:pStyle w:val="ListParagraph"/>
              <w:numPr>
                <w:ilvl w:val="0"/>
                <w:numId w:val="5"/>
              </w:numPr>
              <w:bidi/>
              <w:rPr>
                <w:rFonts w:asciiTheme="majorBidi" w:hAnsiTheme="majorBidi" w:cstheme="majorBidi"/>
                <w:sz w:val="24"/>
                <w:szCs w:val="24"/>
              </w:rPr>
            </w:pPr>
            <w:r w:rsidRPr="00B1456D">
              <w:rPr>
                <w:rFonts w:asciiTheme="majorBidi" w:hAnsiTheme="majorBidi" w:cstheme="majorBidi"/>
                <w:sz w:val="24"/>
                <w:szCs w:val="24"/>
                <w:rtl/>
              </w:rPr>
              <w:t>قد يصاب المرضى بالإسهال والغثيان والقيء - خاصة الأطفال</w:t>
            </w:r>
          </w:p>
          <w:p w:rsidR="00C8067E" w:rsidRPr="00B1456D" w:rsidRDefault="00402A4A" w:rsidP="0004359E">
            <w:pPr>
              <w:pStyle w:val="ListParagraph"/>
              <w:numPr>
                <w:ilvl w:val="0"/>
                <w:numId w:val="5"/>
              </w:numPr>
              <w:bidi/>
              <w:rPr>
                <w:rFonts w:asciiTheme="majorBidi" w:hAnsiTheme="majorBidi" w:cstheme="majorBidi"/>
                <w:sz w:val="24"/>
                <w:szCs w:val="24"/>
              </w:rPr>
            </w:pPr>
            <w:r>
              <w:rPr>
                <w:rFonts w:asciiTheme="majorBidi" w:hAnsiTheme="majorBidi" w:cstheme="majorBidi"/>
                <w:b/>
                <w:bCs/>
                <w:sz w:val="24"/>
                <w:szCs w:val="24"/>
                <w:rtl/>
              </w:rPr>
              <w:t>ملحوظة: قد يظهر</w:t>
            </w:r>
            <w:r w:rsidR="0004359E">
              <w:rPr>
                <w:rFonts w:asciiTheme="majorBidi" w:hAnsiTheme="majorBidi" w:cstheme="majorBidi" w:hint="cs"/>
                <w:b/>
                <w:bCs/>
                <w:sz w:val="24"/>
                <w:szCs w:val="24"/>
                <w:rtl/>
              </w:rPr>
              <w:t xml:space="preserve"> لدى </w:t>
            </w:r>
            <w:r w:rsidR="00C8067E" w:rsidRPr="00B1456D">
              <w:rPr>
                <w:rFonts w:asciiTheme="majorBidi" w:hAnsiTheme="majorBidi" w:cstheme="majorBidi"/>
                <w:b/>
                <w:bCs/>
                <w:sz w:val="24"/>
                <w:szCs w:val="24"/>
                <w:rtl/>
              </w:rPr>
              <w:t>كبار السن والمثبطون المناعي</w:t>
            </w:r>
            <w:r w:rsidR="00C8067E" w:rsidRPr="00B1456D">
              <w:rPr>
                <w:rFonts w:asciiTheme="majorBidi" w:hAnsiTheme="majorBidi" w:cstheme="majorBidi"/>
                <w:sz w:val="24"/>
                <w:szCs w:val="24"/>
                <w:rtl/>
              </w:rPr>
              <w:t xml:space="preserve"> أعراض غير نمطية</w:t>
            </w:r>
            <w:r w:rsidR="00C8067E" w:rsidRPr="00B1456D">
              <w:rPr>
                <w:rFonts w:asciiTheme="majorBidi" w:hAnsiTheme="majorBidi" w:cstheme="majorBidi"/>
                <w:sz w:val="24"/>
                <w:szCs w:val="24"/>
              </w:rPr>
              <w:t>.</w:t>
            </w:r>
          </w:p>
          <w:p w:rsidR="00C8067E" w:rsidRPr="00B1456D" w:rsidRDefault="00C8067E" w:rsidP="00C8067E">
            <w:pPr>
              <w:pStyle w:val="ListParagraph"/>
              <w:numPr>
                <w:ilvl w:val="0"/>
                <w:numId w:val="5"/>
              </w:numPr>
              <w:bidi/>
              <w:rPr>
                <w:rFonts w:asciiTheme="majorBidi" w:hAnsiTheme="majorBidi" w:cstheme="majorBidi"/>
                <w:sz w:val="24"/>
                <w:szCs w:val="24"/>
              </w:rPr>
            </w:pPr>
            <w:r w:rsidRPr="00B1456D">
              <w:rPr>
                <w:rFonts w:asciiTheme="majorBidi" w:hAnsiTheme="majorBidi" w:cstheme="majorBidi"/>
                <w:b/>
                <w:bCs/>
                <w:sz w:val="24"/>
                <w:szCs w:val="24"/>
                <w:rtl/>
              </w:rPr>
              <w:t>ملحوظة: النساء الحوامل:</w:t>
            </w:r>
            <w:r w:rsidRPr="00B1456D">
              <w:rPr>
                <w:rFonts w:asciiTheme="majorBidi" w:hAnsiTheme="majorBidi" w:cstheme="majorBidi"/>
                <w:sz w:val="24"/>
                <w:szCs w:val="24"/>
                <w:rtl/>
              </w:rPr>
              <w:t xml:space="preserve"> الأعراض بسبب التكيفات الفسيولوجية للحمل أو أحداث الحمل المتعسرة، مثل قد يتداخل ضيق التنفس أو الحمى أو أعراض الجهاز الهضمي أو التعب مع أعراض كوفيد-19</w:t>
            </w:r>
            <w:r w:rsidRPr="00B1456D">
              <w:rPr>
                <w:rFonts w:asciiTheme="majorBidi" w:hAnsiTheme="majorBidi" w:cstheme="majorBidi"/>
                <w:sz w:val="24"/>
                <w:szCs w:val="24"/>
              </w:rPr>
              <w:t>.</w:t>
            </w:r>
          </w:p>
          <w:p w:rsidR="00245D7E" w:rsidRPr="00B1456D" w:rsidRDefault="00245D7E" w:rsidP="0040549B">
            <w:pPr>
              <w:pStyle w:val="Default"/>
              <w:rPr>
                <w:rFonts w:asciiTheme="majorBidi" w:hAnsiTheme="majorBidi" w:cstheme="majorBidi"/>
              </w:rPr>
            </w:pPr>
          </w:p>
        </w:tc>
      </w:tr>
      <w:tr w:rsidR="00245D7E" w:rsidRPr="00B1456D" w:rsidTr="00245D7E">
        <w:trPr>
          <w:trHeight w:val="1003"/>
        </w:trPr>
        <w:tc>
          <w:tcPr>
            <w:tcW w:w="1980" w:type="dxa"/>
          </w:tcPr>
          <w:p w:rsidR="00245D7E" w:rsidRPr="00B1456D" w:rsidRDefault="00C8067E" w:rsidP="00C8067E">
            <w:pPr>
              <w:pStyle w:val="Default"/>
              <w:jc w:val="right"/>
              <w:rPr>
                <w:rFonts w:asciiTheme="majorBidi" w:hAnsiTheme="majorBidi" w:cstheme="majorBidi"/>
              </w:rPr>
            </w:pPr>
            <w:r w:rsidRPr="00B1456D">
              <w:rPr>
                <w:rFonts w:asciiTheme="majorBidi" w:hAnsiTheme="majorBidi" w:cstheme="majorBidi"/>
                <w:rtl/>
              </w:rPr>
              <w:t>الالتهاب الرئوي (معتدل)</w:t>
            </w:r>
          </w:p>
        </w:tc>
        <w:tc>
          <w:tcPr>
            <w:tcW w:w="8252" w:type="dxa"/>
          </w:tcPr>
          <w:p w:rsidR="002C78A5" w:rsidRPr="00B1456D" w:rsidRDefault="002C78A5" w:rsidP="002C78A5">
            <w:pPr>
              <w:bidi/>
              <w:rPr>
                <w:rFonts w:asciiTheme="majorBidi" w:hAnsiTheme="majorBidi" w:cstheme="majorBidi"/>
                <w:sz w:val="24"/>
                <w:szCs w:val="24"/>
              </w:rPr>
            </w:pPr>
            <w:r w:rsidRPr="00B1456D">
              <w:rPr>
                <w:rFonts w:asciiTheme="majorBidi" w:hAnsiTheme="majorBidi" w:cstheme="majorBidi"/>
                <w:b/>
                <w:bCs/>
                <w:sz w:val="24"/>
                <w:szCs w:val="24"/>
                <w:rtl/>
              </w:rPr>
              <w:t>البالغ</w:t>
            </w:r>
            <w:r w:rsidRPr="00B1456D">
              <w:rPr>
                <w:rFonts w:asciiTheme="majorBidi" w:hAnsiTheme="majorBidi" w:cstheme="majorBidi"/>
                <w:sz w:val="24"/>
                <w:szCs w:val="24"/>
                <w:rtl/>
              </w:rPr>
              <w:t xml:space="preserve"> الذي يعاني من أعراض وعلامات الالتهاب الرئوي (عدوى الجهاز التنفسي السفلي)، ولكن لا توجد علامات على الالتهاب الرئوي الحاد (انظر أدناه) ولا حاجة إلى الأكسجين التكميلي</w:t>
            </w:r>
            <w:r w:rsidRPr="00B1456D">
              <w:rPr>
                <w:rFonts w:asciiTheme="majorBidi" w:hAnsiTheme="majorBidi" w:cstheme="majorBidi"/>
                <w:sz w:val="24"/>
                <w:szCs w:val="24"/>
              </w:rPr>
              <w:t>.</w:t>
            </w:r>
          </w:p>
          <w:p w:rsidR="002C78A5" w:rsidRPr="00B1456D" w:rsidRDefault="002C78A5" w:rsidP="002C78A5">
            <w:pPr>
              <w:bidi/>
              <w:rPr>
                <w:rFonts w:asciiTheme="majorBidi" w:hAnsiTheme="majorBidi" w:cstheme="majorBidi"/>
                <w:sz w:val="24"/>
                <w:szCs w:val="24"/>
              </w:rPr>
            </w:pPr>
            <w:r w:rsidRPr="00B1456D">
              <w:rPr>
                <w:rFonts w:asciiTheme="majorBidi" w:hAnsiTheme="majorBidi" w:cstheme="majorBidi"/>
                <w:b/>
                <w:bCs/>
                <w:sz w:val="24"/>
                <w:szCs w:val="24"/>
                <w:rtl/>
              </w:rPr>
              <w:t>الطفل</w:t>
            </w:r>
            <w:r w:rsidRPr="00B1456D">
              <w:rPr>
                <w:rFonts w:asciiTheme="majorBidi" w:hAnsiTheme="majorBidi" w:cstheme="majorBidi"/>
                <w:sz w:val="24"/>
                <w:szCs w:val="24"/>
                <w:rtl/>
              </w:rPr>
              <w:t xml:space="preserve"> المصاب بالتهاب رئوي غير حاد يعاني من السعال أو صعوبة في التنفس + سرعة التنفس</w:t>
            </w:r>
            <w:r w:rsidRPr="00B1456D">
              <w:rPr>
                <w:rFonts w:asciiTheme="majorBidi" w:hAnsiTheme="majorBidi" w:cstheme="majorBidi"/>
                <w:sz w:val="24"/>
                <w:szCs w:val="24"/>
              </w:rPr>
              <w:t>:</w:t>
            </w:r>
          </w:p>
          <w:p w:rsidR="002C78A5" w:rsidRPr="00B1456D" w:rsidRDefault="002C78A5" w:rsidP="002C78A5">
            <w:pPr>
              <w:bidi/>
              <w:rPr>
                <w:rFonts w:asciiTheme="majorBidi" w:hAnsiTheme="majorBidi" w:cstheme="majorBidi"/>
                <w:sz w:val="24"/>
                <w:szCs w:val="24"/>
              </w:rPr>
            </w:pPr>
            <w:r w:rsidRPr="00B1456D">
              <w:rPr>
                <w:rFonts w:asciiTheme="majorBidi" w:hAnsiTheme="majorBidi" w:cstheme="majorBidi"/>
                <w:sz w:val="24"/>
                <w:szCs w:val="24"/>
                <w:rtl/>
              </w:rPr>
              <w:t>ملحوظة تنفس سريع (الأنفاس في/ الدقيقة)</w:t>
            </w:r>
            <w:r w:rsidRPr="00B1456D">
              <w:rPr>
                <w:rFonts w:asciiTheme="majorBidi" w:hAnsiTheme="majorBidi" w:cstheme="majorBidi"/>
                <w:sz w:val="24"/>
                <w:szCs w:val="24"/>
              </w:rPr>
              <w:t>:</w:t>
            </w:r>
          </w:p>
          <w:p w:rsidR="002C78A5" w:rsidRPr="00B1456D" w:rsidRDefault="002C78A5" w:rsidP="002C78A5">
            <w:pPr>
              <w:bidi/>
              <w:rPr>
                <w:rFonts w:asciiTheme="majorBidi" w:hAnsiTheme="majorBidi" w:cstheme="majorBidi"/>
                <w:sz w:val="24"/>
                <w:szCs w:val="24"/>
              </w:rPr>
            </w:pPr>
            <w:r w:rsidRPr="00B1456D">
              <w:rPr>
                <w:rFonts w:asciiTheme="majorBidi" w:hAnsiTheme="majorBidi" w:cstheme="majorBidi"/>
                <w:sz w:val="24"/>
                <w:szCs w:val="24"/>
                <w:rtl/>
              </w:rPr>
              <w:t>&lt; شهرين: ≥ 60؛</w:t>
            </w:r>
          </w:p>
          <w:p w:rsidR="002C78A5" w:rsidRPr="00B1456D" w:rsidRDefault="002C78A5" w:rsidP="002C78A5">
            <w:pPr>
              <w:bidi/>
              <w:rPr>
                <w:rFonts w:asciiTheme="majorBidi" w:hAnsiTheme="majorBidi" w:cstheme="majorBidi"/>
                <w:sz w:val="24"/>
                <w:szCs w:val="24"/>
              </w:rPr>
            </w:pPr>
            <w:r w:rsidRPr="00B1456D">
              <w:rPr>
                <w:rFonts w:asciiTheme="majorBidi" w:hAnsiTheme="majorBidi" w:cstheme="majorBidi"/>
                <w:sz w:val="24"/>
                <w:szCs w:val="24"/>
                <w:rtl/>
              </w:rPr>
              <w:t>2-11</w:t>
            </w:r>
            <w:r w:rsidRPr="00B1456D">
              <w:rPr>
                <w:rFonts w:asciiTheme="majorBidi" w:hAnsiTheme="majorBidi" w:cstheme="majorBidi"/>
                <w:sz w:val="24"/>
                <w:szCs w:val="24"/>
              </w:rPr>
              <w:t xml:space="preserve"> </w:t>
            </w:r>
            <w:r w:rsidRPr="00B1456D">
              <w:rPr>
                <w:rFonts w:asciiTheme="majorBidi" w:hAnsiTheme="majorBidi" w:cstheme="majorBidi"/>
                <w:sz w:val="24"/>
                <w:szCs w:val="24"/>
                <w:rtl/>
              </w:rPr>
              <w:t>شهر: ≥ 50؛</w:t>
            </w:r>
          </w:p>
          <w:p w:rsidR="002C78A5" w:rsidRPr="00B1456D" w:rsidRDefault="002C78A5" w:rsidP="002C78A5">
            <w:pPr>
              <w:bidi/>
              <w:rPr>
                <w:rFonts w:asciiTheme="majorBidi" w:hAnsiTheme="majorBidi" w:cstheme="majorBidi"/>
                <w:sz w:val="24"/>
                <w:szCs w:val="24"/>
              </w:rPr>
            </w:pPr>
            <w:r w:rsidRPr="00B1456D">
              <w:rPr>
                <w:rFonts w:asciiTheme="majorBidi" w:hAnsiTheme="majorBidi" w:cstheme="majorBidi"/>
                <w:sz w:val="24"/>
                <w:szCs w:val="24"/>
                <w:rtl/>
              </w:rPr>
              <w:t>1-5 سنوات: ≥ 40،</w:t>
            </w:r>
          </w:p>
          <w:p w:rsidR="002C78A5" w:rsidRPr="00B1456D" w:rsidRDefault="002C78A5" w:rsidP="002C78A5">
            <w:pPr>
              <w:bidi/>
              <w:rPr>
                <w:rFonts w:asciiTheme="majorBidi" w:hAnsiTheme="majorBidi" w:cstheme="majorBidi"/>
                <w:sz w:val="24"/>
                <w:szCs w:val="24"/>
              </w:rPr>
            </w:pPr>
            <w:r w:rsidRPr="00B1456D">
              <w:rPr>
                <w:rFonts w:asciiTheme="majorBidi" w:hAnsiTheme="majorBidi" w:cstheme="majorBidi"/>
                <w:sz w:val="24"/>
                <w:szCs w:val="24"/>
                <w:rtl/>
              </w:rPr>
              <w:t>ولا توجد علامات على الالتهاب الرئوي / علامات الخطر الشديدة (انظر أدناه)</w:t>
            </w:r>
          </w:p>
          <w:p w:rsidR="00245D7E" w:rsidRPr="00B1456D" w:rsidRDefault="00245D7E" w:rsidP="0040549B">
            <w:pPr>
              <w:pStyle w:val="Default"/>
              <w:rPr>
                <w:rFonts w:asciiTheme="majorBidi" w:hAnsiTheme="majorBidi" w:cstheme="majorBidi"/>
              </w:rPr>
            </w:pPr>
          </w:p>
        </w:tc>
      </w:tr>
      <w:tr w:rsidR="00245D7E" w:rsidRPr="00B1456D" w:rsidTr="00245D7E">
        <w:trPr>
          <w:trHeight w:val="1001"/>
        </w:trPr>
        <w:tc>
          <w:tcPr>
            <w:tcW w:w="1980" w:type="dxa"/>
          </w:tcPr>
          <w:p w:rsidR="00245D7E" w:rsidRPr="00B1456D" w:rsidRDefault="00263648" w:rsidP="00263648">
            <w:pPr>
              <w:pStyle w:val="Default"/>
              <w:jc w:val="right"/>
              <w:rPr>
                <w:rFonts w:asciiTheme="majorBidi" w:hAnsiTheme="majorBidi" w:cstheme="majorBidi"/>
              </w:rPr>
            </w:pPr>
            <w:r w:rsidRPr="00B1456D">
              <w:rPr>
                <w:rFonts w:asciiTheme="majorBidi" w:hAnsiTheme="majorBidi" w:cstheme="majorBidi"/>
                <w:rtl/>
              </w:rPr>
              <w:t>الالتهاب الرئوي الشديد</w:t>
            </w:r>
          </w:p>
        </w:tc>
        <w:tc>
          <w:tcPr>
            <w:tcW w:w="8252" w:type="dxa"/>
          </w:tcPr>
          <w:p w:rsidR="0016107E" w:rsidRPr="00B1456D" w:rsidRDefault="0016107E" w:rsidP="00AC19D8">
            <w:pPr>
              <w:bidi/>
              <w:rPr>
                <w:rFonts w:asciiTheme="majorBidi" w:hAnsiTheme="majorBidi" w:cstheme="majorBidi"/>
                <w:sz w:val="24"/>
                <w:szCs w:val="24"/>
              </w:rPr>
            </w:pPr>
            <w:r w:rsidRPr="00B1456D">
              <w:rPr>
                <w:rFonts w:asciiTheme="majorBidi" w:hAnsiTheme="majorBidi" w:cstheme="majorBidi"/>
                <w:b/>
                <w:bCs/>
                <w:sz w:val="24"/>
                <w:szCs w:val="24"/>
                <w:rtl/>
              </w:rPr>
              <w:t>المراهق أو البالغ:</w:t>
            </w:r>
            <w:r w:rsidRPr="00B1456D">
              <w:rPr>
                <w:rFonts w:asciiTheme="majorBidi" w:hAnsiTheme="majorBidi" w:cstheme="majorBidi"/>
                <w:sz w:val="24"/>
                <w:szCs w:val="24"/>
                <w:rtl/>
              </w:rPr>
              <w:t xml:space="preserve"> حمى أو عدوى تنفسية مشتبه بها، بالإضافة إلى واحد من: معدل التنفس&gt; 30 نفس / بالدقيقة؛ اضطراب تنفس شديد. في حالة توفر الاوكسجين: </w:t>
            </w:r>
            <w:r w:rsidR="00AC19D8">
              <w:rPr>
                <w:rFonts w:asciiTheme="majorBidi" w:hAnsiTheme="majorBidi" w:cstheme="majorBidi" w:hint="cs"/>
                <w:sz w:val="24"/>
                <w:szCs w:val="24"/>
                <w:rtl/>
              </w:rPr>
              <w:t>الأكسجة</w:t>
            </w:r>
            <w:r w:rsidRPr="00B1456D">
              <w:rPr>
                <w:rFonts w:asciiTheme="majorBidi" w:hAnsiTheme="majorBidi" w:cstheme="majorBidi"/>
                <w:sz w:val="24"/>
                <w:szCs w:val="24"/>
                <w:rtl/>
              </w:rPr>
              <w:t xml:space="preserve">  </w:t>
            </w:r>
            <w:r w:rsidRPr="00B1456D">
              <w:rPr>
                <w:rFonts w:asciiTheme="majorBidi" w:hAnsiTheme="majorBidi" w:cstheme="majorBidi"/>
                <w:sz w:val="24"/>
                <w:szCs w:val="24"/>
              </w:rPr>
              <w:t xml:space="preserve"> ≤ 93</w:t>
            </w:r>
            <w:r w:rsidRPr="00B1456D">
              <w:rPr>
                <w:rFonts w:asciiTheme="majorBidi" w:hAnsiTheme="majorBidi" w:cstheme="majorBidi"/>
                <w:sz w:val="24"/>
                <w:szCs w:val="24"/>
                <w:rtl/>
              </w:rPr>
              <w:t>٪</w:t>
            </w:r>
            <w:r w:rsidRPr="00B1456D">
              <w:rPr>
                <w:rFonts w:asciiTheme="majorBidi" w:hAnsiTheme="majorBidi" w:cstheme="majorBidi"/>
                <w:sz w:val="24"/>
                <w:szCs w:val="24"/>
              </w:rPr>
              <w:t xml:space="preserve"> </w:t>
            </w:r>
            <w:r w:rsidRPr="00B1456D">
              <w:rPr>
                <w:rFonts w:asciiTheme="majorBidi" w:hAnsiTheme="majorBidi" w:cstheme="majorBidi"/>
                <w:sz w:val="24"/>
                <w:szCs w:val="24"/>
                <w:rtl/>
              </w:rPr>
              <w:t>على هواء الغرفة</w:t>
            </w:r>
          </w:p>
          <w:p w:rsidR="0016107E" w:rsidRPr="00B1456D" w:rsidRDefault="0016107E" w:rsidP="004325C6">
            <w:pPr>
              <w:bidi/>
              <w:rPr>
                <w:rFonts w:asciiTheme="majorBidi" w:hAnsiTheme="majorBidi" w:cstheme="majorBidi"/>
                <w:sz w:val="24"/>
                <w:szCs w:val="24"/>
              </w:rPr>
            </w:pPr>
            <w:r w:rsidRPr="00B1456D">
              <w:rPr>
                <w:rFonts w:asciiTheme="majorBidi" w:hAnsiTheme="majorBidi" w:cstheme="majorBidi"/>
                <w:b/>
                <w:bCs/>
                <w:sz w:val="24"/>
                <w:szCs w:val="24"/>
                <w:rtl/>
              </w:rPr>
              <w:t xml:space="preserve">الطفل </w:t>
            </w:r>
            <w:r w:rsidRPr="00B1456D">
              <w:rPr>
                <w:rFonts w:asciiTheme="majorBidi" w:hAnsiTheme="majorBidi" w:cstheme="majorBidi"/>
                <w:sz w:val="24"/>
                <w:szCs w:val="24"/>
                <w:rtl/>
              </w:rPr>
              <w:t xml:space="preserve">يعاني من السعال أو صعوبة في التنفس، بالإضافة إلى واحد على الأقل مما يلي: زرقة مركزية أو </w:t>
            </w:r>
            <w:r w:rsidR="004325C6">
              <w:rPr>
                <w:rFonts w:asciiTheme="majorBidi" w:hAnsiTheme="majorBidi" w:cstheme="majorBidi" w:hint="cs"/>
                <w:sz w:val="24"/>
                <w:szCs w:val="24"/>
                <w:rtl/>
              </w:rPr>
              <w:t>الأكسجة</w:t>
            </w:r>
            <w:r w:rsidRPr="00B1456D">
              <w:rPr>
                <w:rFonts w:asciiTheme="majorBidi" w:hAnsiTheme="majorBidi" w:cstheme="majorBidi"/>
                <w:sz w:val="24"/>
                <w:szCs w:val="24"/>
                <w:rtl/>
              </w:rPr>
              <w:t xml:space="preserve"> </w:t>
            </w:r>
            <w:r w:rsidRPr="00B1456D">
              <w:rPr>
                <w:rFonts w:asciiTheme="majorBidi" w:hAnsiTheme="majorBidi" w:cstheme="majorBidi"/>
                <w:sz w:val="24"/>
                <w:szCs w:val="24"/>
              </w:rPr>
              <w:t>&lt;90</w:t>
            </w:r>
            <w:r w:rsidRPr="00B1456D">
              <w:rPr>
                <w:rFonts w:asciiTheme="majorBidi" w:hAnsiTheme="majorBidi" w:cstheme="majorBidi"/>
                <w:sz w:val="24"/>
                <w:szCs w:val="24"/>
                <w:rtl/>
              </w:rPr>
              <w:t>٪؛ اضطراب شديد في الجهاز التنفسي (على سبيل المثال، الشخير، سحب الصدر الشديد جدًا)؛ علامات الالتهاب الرئوي مع وجود علامات خطر عامة، على سبيل المثال عدم القدرة على الرضاعة أو الشرب أو الخمول أو فقدان الوعي أو التشنجات</w:t>
            </w:r>
            <w:r w:rsidRPr="00B1456D">
              <w:rPr>
                <w:rFonts w:asciiTheme="majorBidi" w:hAnsiTheme="majorBidi" w:cstheme="majorBidi"/>
                <w:sz w:val="24"/>
                <w:szCs w:val="24"/>
              </w:rPr>
              <w:t>.</w:t>
            </w:r>
          </w:p>
          <w:p w:rsidR="0016107E" w:rsidRPr="00B1456D" w:rsidRDefault="0016107E" w:rsidP="00402A4A">
            <w:pPr>
              <w:bidi/>
              <w:rPr>
                <w:rFonts w:asciiTheme="majorBidi" w:hAnsiTheme="majorBidi" w:cstheme="majorBidi"/>
                <w:sz w:val="24"/>
                <w:szCs w:val="24"/>
              </w:rPr>
            </w:pPr>
            <w:r w:rsidRPr="00B1456D">
              <w:rPr>
                <w:rFonts w:asciiTheme="majorBidi" w:hAnsiTheme="majorBidi" w:cstheme="majorBidi"/>
                <w:sz w:val="24"/>
                <w:szCs w:val="24"/>
                <w:rtl/>
              </w:rPr>
              <w:lastRenderedPageBreak/>
              <w:t>ملحوظة: قد توجد علامات أخرى للالتهاب الرئوي: سحب الصدر، التنفس السريع (</w:t>
            </w:r>
            <w:r w:rsidR="00402A4A">
              <w:rPr>
                <w:rFonts w:asciiTheme="majorBidi" w:hAnsiTheme="majorBidi" w:cstheme="majorBidi" w:hint="cs"/>
                <w:sz w:val="24"/>
                <w:szCs w:val="24"/>
                <w:rtl/>
                <w:lang w:bidi="ar-SY"/>
              </w:rPr>
              <w:t>حركات تنفسية</w:t>
            </w:r>
            <w:r w:rsidRPr="00B1456D">
              <w:rPr>
                <w:rFonts w:asciiTheme="majorBidi" w:hAnsiTheme="majorBidi" w:cstheme="majorBidi"/>
                <w:sz w:val="24"/>
                <w:szCs w:val="24"/>
                <w:rtl/>
              </w:rPr>
              <w:t xml:space="preserve"> </w:t>
            </w:r>
            <w:r w:rsidR="00402A4A">
              <w:rPr>
                <w:rFonts w:asciiTheme="majorBidi" w:hAnsiTheme="majorBidi" w:cstheme="majorBidi" w:hint="cs"/>
                <w:sz w:val="24"/>
                <w:szCs w:val="24"/>
                <w:rtl/>
              </w:rPr>
              <w:t>في</w:t>
            </w:r>
            <w:r w:rsidRPr="00B1456D">
              <w:rPr>
                <w:rFonts w:asciiTheme="majorBidi" w:hAnsiTheme="majorBidi" w:cstheme="majorBidi"/>
                <w:sz w:val="24"/>
                <w:szCs w:val="24"/>
                <w:rtl/>
              </w:rPr>
              <w:t>/ الدقيقة): &lt;شهرين: ≥ 60؛ 2-11 شهر: ≥ 50؛ 1-5 سنوات: ≥ 40. بينما يتم التشخيص لأسباب سريرية؛ تصوير الصدر عند توفره قد يحدد أو يستبعد بعض المضاعفات الرئوية</w:t>
            </w:r>
            <w:r w:rsidRPr="00B1456D">
              <w:rPr>
                <w:rFonts w:asciiTheme="majorBidi" w:hAnsiTheme="majorBidi" w:cstheme="majorBidi"/>
                <w:sz w:val="24"/>
                <w:szCs w:val="24"/>
              </w:rPr>
              <w:t>.</w:t>
            </w:r>
          </w:p>
          <w:p w:rsidR="00245D7E" w:rsidRPr="00B1456D" w:rsidRDefault="00245D7E" w:rsidP="0040549B">
            <w:pPr>
              <w:pStyle w:val="Default"/>
              <w:rPr>
                <w:rFonts w:asciiTheme="majorBidi" w:hAnsiTheme="majorBidi" w:cstheme="majorBidi"/>
              </w:rPr>
            </w:pPr>
          </w:p>
        </w:tc>
      </w:tr>
      <w:tr w:rsidR="00245D7E" w:rsidRPr="00B1456D" w:rsidTr="00245D7E">
        <w:trPr>
          <w:trHeight w:val="490"/>
        </w:trPr>
        <w:tc>
          <w:tcPr>
            <w:tcW w:w="1980" w:type="dxa"/>
          </w:tcPr>
          <w:p w:rsidR="00245D7E" w:rsidRPr="00B1456D" w:rsidRDefault="0016107E" w:rsidP="0016107E">
            <w:pPr>
              <w:pStyle w:val="Default"/>
              <w:jc w:val="right"/>
              <w:rPr>
                <w:rFonts w:asciiTheme="majorBidi" w:hAnsiTheme="majorBidi" w:cstheme="majorBidi"/>
              </w:rPr>
            </w:pPr>
            <w:r w:rsidRPr="00B1456D">
              <w:rPr>
                <w:rFonts w:asciiTheme="majorBidi" w:hAnsiTheme="majorBidi" w:cstheme="majorBidi"/>
                <w:rtl/>
              </w:rPr>
              <w:lastRenderedPageBreak/>
              <w:t>متلازمة الضائقة التنفسية الحادة</w:t>
            </w:r>
          </w:p>
        </w:tc>
        <w:tc>
          <w:tcPr>
            <w:tcW w:w="8252" w:type="dxa"/>
          </w:tcPr>
          <w:p w:rsidR="00E97DC2" w:rsidRPr="00B1456D" w:rsidRDefault="00E97DC2" w:rsidP="00E97DC2">
            <w:pPr>
              <w:bidi/>
              <w:rPr>
                <w:rFonts w:asciiTheme="majorBidi" w:hAnsiTheme="majorBidi" w:cstheme="majorBidi"/>
                <w:sz w:val="24"/>
                <w:szCs w:val="24"/>
              </w:rPr>
            </w:pPr>
            <w:r w:rsidRPr="00B1456D">
              <w:rPr>
                <w:rFonts w:asciiTheme="majorBidi" w:hAnsiTheme="majorBidi" w:cstheme="majorBidi"/>
                <w:sz w:val="24"/>
                <w:szCs w:val="24"/>
                <w:rtl/>
              </w:rPr>
              <w:t>إصابة الرئة الثنائية الملتهبة التي يمكن أن تعقد الالتهاب الرئوي الحاد مما يؤدي إلى انخفاض الأكسجين</w:t>
            </w:r>
          </w:p>
          <w:p w:rsidR="00E97DC2" w:rsidRPr="00B1456D" w:rsidRDefault="00E97DC2" w:rsidP="00E97DC2">
            <w:pPr>
              <w:bidi/>
              <w:rPr>
                <w:rFonts w:asciiTheme="majorBidi" w:hAnsiTheme="majorBidi" w:cstheme="majorBidi"/>
                <w:sz w:val="24"/>
                <w:szCs w:val="24"/>
              </w:rPr>
            </w:pPr>
            <w:r w:rsidRPr="00B1456D">
              <w:rPr>
                <w:rFonts w:asciiTheme="majorBidi" w:hAnsiTheme="majorBidi" w:cstheme="majorBidi"/>
                <w:b/>
                <w:bCs/>
                <w:sz w:val="24"/>
                <w:szCs w:val="24"/>
                <w:rtl/>
              </w:rPr>
              <w:t>البداية:</w:t>
            </w:r>
            <w:r w:rsidRPr="00B1456D">
              <w:rPr>
                <w:rFonts w:asciiTheme="majorBidi" w:hAnsiTheme="majorBidi" w:cstheme="majorBidi"/>
                <w:sz w:val="24"/>
                <w:szCs w:val="24"/>
                <w:rtl/>
              </w:rPr>
              <w:t xml:space="preserve"> في غضون أسبوع واحد من اذية سريرية معروفة أو أعراض تنفسية جديدة أو متفاقمة (متدهورة).</w:t>
            </w:r>
          </w:p>
          <w:p w:rsidR="00E97DC2" w:rsidRPr="00B1456D" w:rsidRDefault="00E97DC2" w:rsidP="00E97DC2">
            <w:pPr>
              <w:bidi/>
              <w:rPr>
                <w:rFonts w:asciiTheme="majorBidi" w:hAnsiTheme="majorBidi" w:cstheme="majorBidi"/>
                <w:sz w:val="24"/>
                <w:szCs w:val="24"/>
              </w:rPr>
            </w:pPr>
            <w:r w:rsidRPr="00B1456D">
              <w:rPr>
                <w:rFonts w:asciiTheme="majorBidi" w:hAnsiTheme="majorBidi" w:cstheme="majorBidi"/>
                <w:b/>
                <w:bCs/>
                <w:sz w:val="24"/>
                <w:szCs w:val="24"/>
                <w:rtl/>
              </w:rPr>
              <w:t>تصوير الصدر</w:t>
            </w:r>
            <w:r w:rsidRPr="00B1456D">
              <w:rPr>
                <w:rFonts w:asciiTheme="majorBidi" w:hAnsiTheme="majorBidi" w:cstheme="majorBidi"/>
                <w:sz w:val="24"/>
                <w:szCs w:val="24"/>
                <w:rtl/>
              </w:rPr>
              <w:t xml:space="preserve"> (التصوير الشعاعي أو الأشعة المقطعية أو الموجات فوق الصوتية للرئة إن أمكن): عتامة ثنائية، غير مفسر بالكامل من خلال الحجم الزائد أو انهيار الفصوص أو الرئة أو العقيدات</w:t>
            </w:r>
            <w:r w:rsidRPr="00B1456D">
              <w:rPr>
                <w:rFonts w:asciiTheme="majorBidi" w:hAnsiTheme="majorBidi" w:cstheme="majorBidi"/>
                <w:sz w:val="24"/>
                <w:szCs w:val="24"/>
              </w:rPr>
              <w:t>.</w:t>
            </w:r>
          </w:p>
          <w:p w:rsidR="00245D7E" w:rsidRPr="00B1456D" w:rsidRDefault="00245D7E" w:rsidP="0040549B">
            <w:pPr>
              <w:pStyle w:val="Default"/>
              <w:rPr>
                <w:rFonts w:asciiTheme="majorBidi" w:hAnsiTheme="majorBidi" w:cstheme="majorBidi"/>
              </w:rPr>
            </w:pPr>
          </w:p>
        </w:tc>
      </w:tr>
      <w:tr w:rsidR="00245D7E" w:rsidRPr="00B1456D" w:rsidTr="00245D7E">
        <w:trPr>
          <w:trHeight w:val="1515"/>
        </w:trPr>
        <w:tc>
          <w:tcPr>
            <w:tcW w:w="1980" w:type="dxa"/>
          </w:tcPr>
          <w:p w:rsidR="00245D7E" w:rsidRPr="00B1456D" w:rsidRDefault="00DA70DA" w:rsidP="00DA70DA">
            <w:pPr>
              <w:pStyle w:val="Default"/>
              <w:jc w:val="right"/>
              <w:rPr>
                <w:rFonts w:asciiTheme="majorBidi" w:hAnsiTheme="majorBidi" w:cstheme="majorBidi"/>
                <w:rtl/>
              </w:rPr>
            </w:pPr>
            <w:r w:rsidRPr="00B1456D">
              <w:rPr>
                <w:rFonts w:asciiTheme="majorBidi" w:hAnsiTheme="majorBidi" w:cstheme="majorBidi"/>
                <w:rtl/>
              </w:rPr>
              <w:t>الإنتان</w:t>
            </w:r>
            <w:r w:rsidR="007A5E1B" w:rsidRPr="00B1456D">
              <w:rPr>
                <w:rFonts w:asciiTheme="majorBidi" w:hAnsiTheme="majorBidi" w:cstheme="majorBidi"/>
                <w:rtl/>
              </w:rPr>
              <w:t xml:space="preserve"> (تعفن الدم)</w:t>
            </w:r>
          </w:p>
        </w:tc>
        <w:tc>
          <w:tcPr>
            <w:tcW w:w="8252" w:type="dxa"/>
          </w:tcPr>
          <w:p w:rsidR="007A5E1B" w:rsidRPr="00B1456D" w:rsidRDefault="007A5E1B" w:rsidP="007A5E1B">
            <w:pPr>
              <w:bidi/>
              <w:rPr>
                <w:rFonts w:asciiTheme="majorBidi" w:hAnsiTheme="majorBidi" w:cstheme="majorBidi"/>
                <w:sz w:val="24"/>
                <w:szCs w:val="24"/>
              </w:rPr>
            </w:pPr>
            <w:r w:rsidRPr="00B1456D">
              <w:rPr>
                <w:rFonts w:asciiTheme="majorBidi" w:hAnsiTheme="majorBidi" w:cstheme="majorBidi"/>
                <w:b/>
                <w:bCs/>
                <w:sz w:val="24"/>
                <w:szCs w:val="24"/>
                <w:rtl/>
              </w:rPr>
              <w:t>البالغين:</w:t>
            </w:r>
            <w:r w:rsidRPr="00B1456D">
              <w:rPr>
                <w:rFonts w:asciiTheme="majorBidi" w:hAnsiTheme="majorBidi" w:cstheme="majorBidi"/>
                <w:sz w:val="24"/>
                <w:szCs w:val="24"/>
                <w:rtl/>
              </w:rPr>
              <w:t xml:space="preserve"> خلل وظيفي في الأعضاء يهدد الحياة بسبب استجابة مضيفة غير منظمة للعدوى المشتبه بها أو المثبتة</w:t>
            </w:r>
          </w:p>
          <w:p w:rsidR="007A5E1B" w:rsidRPr="00B1456D" w:rsidRDefault="007A5E1B" w:rsidP="007A5E1B">
            <w:pPr>
              <w:bidi/>
              <w:rPr>
                <w:rFonts w:asciiTheme="majorBidi" w:hAnsiTheme="majorBidi" w:cstheme="majorBidi"/>
                <w:sz w:val="24"/>
                <w:szCs w:val="24"/>
              </w:rPr>
            </w:pPr>
            <w:r w:rsidRPr="00B1456D">
              <w:rPr>
                <w:rFonts w:asciiTheme="majorBidi" w:hAnsiTheme="majorBidi" w:cstheme="majorBidi"/>
                <w:sz w:val="24"/>
                <w:szCs w:val="24"/>
                <w:rtl/>
              </w:rPr>
              <w:t>تشمل علامات خلل وظيفي في الاعضاء: تغير الحالة العقلية، الصعوبة أو التسرع في التنفس، انخفاض تشبع الأكسجين، انخفاض إخراج البول، سرعة ضربات القلب، ضعف النبض، برود الأطراف أو انخفاض ضغط الدم، ترقق الجلد، أو الأدلة المختبرية على تجلط الدم، قلة الصفيحات، الحماض، ارتفاع اللاكتات أو فرط بيليروبين الدم.</w:t>
            </w:r>
          </w:p>
          <w:p w:rsidR="007A5E1B" w:rsidRPr="00B1456D" w:rsidRDefault="007A5E1B" w:rsidP="007A5E1B">
            <w:pPr>
              <w:bidi/>
              <w:rPr>
                <w:rFonts w:asciiTheme="majorBidi" w:hAnsiTheme="majorBidi" w:cstheme="majorBidi"/>
                <w:sz w:val="24"/>
                <w:szCs w:val="24"/>
              </w:rPr>
            </w:pPr>
            <w:r w:rsidRPr="00B1456D">
              <w:rPr>
                <w:rFonts w:asciiTheme="majorBidi" w:hAnsiTheme="majorBidi" w:cstheme="majorBidi"/>
                <w:b/>
                <w:bCs/>
                <w:sz w:val="24"/>
                <w:szCs w:val="24"/>
                <w:rtl/>
              </w:rPr>
              <w:t>الأطفال</w:t>
            </w:r>
            <w:r w:rsidRPr="00B1456D">
              <w:rPr>
                <w:rFonts w:asciiTheme="majorBidi" w:hAnsiTheme="majorBidi" w:cstheme="majorBidi"/>
                <w:sz w:val="24"/>
                <w:szCs w:val="24"/>
                <w:rtl/>
              </w:rPr>
              <w:t xml:space="preserve">: عدوى مشتبه أو مثبتة العمر 2 </w:t>
            </w:r>
            <w:r w:rsidRPr="00B1456D">
              <w:rPr>
                <w:rFonts w:asciiTheme="majorBidi" w:hAnsiTheme="majorBidi" w:cstheme="majorBidi"/>
                <w:sz w:val="24"/>
                <w:szCs w:val="24"/>
              </w:rPr>
              <w:t>≥</w:t>
            </w:r>
            <w:r w:rsidRPr="00B1456D">
              <w:rPr>
                <w:rFonts w:asciiTheme="majorBidi" w:hAnsiTheme="majorBidi" w:cstheme="majorBidi"/>
                <w:sz w:val="24"/>
                <w:szCs w:val="24"/>
                <w:rtl/>
              </w:rPr>
              <w:t xml:space="preserve"> ومعايير متلازمة الاستجابة الالتهابية الجهازية، يجب أن يكون الواحد درجة حرارة أو تعداد خلايا الدم البيضاء غير طبيعية.</w:t>
            </w:r>
          </w:p>
          <w:p w:rsidR="007A5E1B" w:rsidRPr="00B1456D" w:rsidRDefault="007A5E1B" w:rsidP="007A5E1B">
            <w:pPr>
              <w:bidi/>
              <w:rPr>
                <w:rFonts w:asciiTheme="majorBidi" w:hAnsiTheme="majorBidi" w:cstheme="majorBidi"/>
                <w:sz w:val="24"/>
                <w:szCs w:val="24"/>
              </w:rPr>
            </w:pPr>
            <w:r w:rsidRPr="00B1456D">
              <w:rPr>
                <w:rFonts w:asciiTheme="majorBidi" w:hAnsiTheme="majorBidi" w:cstheme="majorBidi"/>
                <w:sz w:val="24"/>
                <w:szCs w:val="24"/>
                <w:rtl/>
              </w:rPr>
              <w:t>تتضمن معايير متلازمة الاستجابة الالتهابية الجهازية لدى الأطفال: درجة حرارة غير طبيعية (&lt;36 أو&gt; 38.5) تسرع القلب (أو بطء القلب إذا كان أقل من عام واحد)، التنفس السريع، وتعداد كريات الدم البيضاء غير الطبيعي.</w:t>
            </w:r>
          </w:p>
          <w:p w:rsidR="007A5E1B" w:rsidRPr="00B1456D" w:rsidRDefault="007A5E1B" w:rsidP="007A5E1B">
            <w:pPr>
              <w:bidi/>
              <w:rPr>
                <w:rFonts w:asciiTheme="majorBidi" w:hAnsiTheme="majorBidi" w:cstheme="majorBidi"/>
                <w:sz w:val="24"/>
                <w:szCs w:val="24"/>
              </w:rPr>
            </w:pPr>
            <w:r w:rsidRPr="00B1456D">
              <w:rPr>
                <w:rFonts w:asciiTheme="majorBidi" w:hAnsiTheme="majorBidi" w:cstheme="majorBidi"/>
                <w:sz w:val="24"/>
                <w:szCs w:val="24"/>
                <w:rtl/>
              </w:rPr>
              <w:t>** نادرًا ما يكون كوفيد-19 هو سبب الإنتان عند الأطفال. - فكر في أسباب أخرى **</w:t>
            </w:r>
          </w:p>
          <w:p w:rsidR="00245D7E" w:rsidRPr="00B1456D" w:rsidRDefault="00245D7E" w:rsidP="0040549B">
            <w:pPr>
              <w:pStyle w:val="Default"/>
              <w:rPr>
                <w:rFonts w:asciiTheme="majorBidi" w:hAnsiTheme="majorBidi" w:cstheme="majorBidi"/>
              </w:rPr>
            </w:pPr>
          </w:p>
        </w:tc>
      </w:tr>
      <w:tr w:rsidR="00245D7E" w:rsidRPr="00B1456D" w:rsidTr="00245D7E">
        <w:trPr>
          <w:trHeight w:val="1677"/>
        </w:trPr>
        <w:tc>
          <w:tcPr>
            <w:tcW w:w="1980" w:type="dxa"/>
          </w:tcPr>
          <w:p w:rsidR="00245D7E" w:rsidRPr="00B1456D" w:rsidRDefault="00245D7E" w:rsidP="007A5E1B">
            <w:pPr>
              <w:pStyle w:val="Default"/>
              <w:jc w:val="right"/>
              <w:rPr>
                <w:rFonts w:asciiTheme="majorBidi" w:hAnsiTheme="majorBidi" w:cstheme="majorBidi"/>
              </w:rPr>
            </w:pPr>
            <w:r w:rsidRPr="00B1456D">
              <w:rPr>
                <w:rFonts w:asciiTheme="majorBidi" w:hAnsiTheme="majorBidi" w:cstheme="majorBidi"/>
              </w:rPr>
              <w:t xml:space="preserve"> </w:t>
            </w:r>
            <w:r w:rsidR="007A5E1B" w:rsidRPr="00B1456D">
              <w:rPr>
                <w:rFonts w:asciiTheme="majorBidi" w:hAnsiTheme="majorBidi" w:cstheme="majorBidi"/>
                <w:rtl/>
              </w:rPr>
              <w:t>الصدمة الإنتانية</w:t>
            </w:r>
          </w:p>
        </w:tc>
        <w:tc>
          <w:tcPr>
            <w:tcW w:w="8252" w:type="dxa"/>
          </w:tcPr>
          <w:p w:rsidR="00CB2D8A" w:rsidRPr="00B1456D" w:rsidRDefault="00CB2D8A" w:rsidP="00CB2D8A">
            <w:pPr>
              <w:bidi/>
              <w:rPr>
                <w:rFonts w:asciiTheme="majorBidi" w:hAnsiTheme="majorBidi" w:cstheme="majorBidi"/>
                <w:sz w:val="24"/>
                <w:szCs w:val="24"/>
              </w:rPr>
            </w:pPr>
            <w:r w:rsidRPr="00B1456D">
              <w:rPr>
                <w:rFonts w:asciiTheme="majorBidi" w:hAnsiTheme="majorBidi" w:cstheme="majorBidi"/>
                <w:b/>
                <w:bCs/>
                <w:sz w:val="24"/>
                <w:szCs w:val="24"/>
                <w:rtl/>
              </w:rPr>
              <w:t>البالغين:</w:t>
            </w:r>
            <w:r w:rsidRPr="00B1456D">
              <w:rPr>
                <w:rFonts w:asciiTheme="majorBidi" w:hAnsiTheme="majorBidi" w:cstheme="majorBidi"/>
                <w:sz w:val="24"/>
                <w:szCs w:val="24"/>
                <w:rtl/>
              </w:rPr>
              <w:t xml:space="preserve"> استمرار انخفاض ضغط الدم على الرغم من إنعاش الحجم، مما يتطلب من ضاغطات الأوعية الدموية الحفاظ على </w:t>
            </w:r>
            <w:r w:rsidRPr="00B1456D">
              <w:rPr>
                <w:rFonts w:asciiTheme="majorBidi" w:hAnsiTheme="majorBidi" w:cstheme="majorBidi"/>
                <w:sz w:val="24"/>
                <w:szCs w:val="24"/>
              </w:rPr>
              <w:t>MAP ≥ 65</w:t>
            </w:r>
            <w:r w:rsidRPr="00B1456D">
              <w:rPr>
                <w:rFonts w:asciiTheme="majorBidi" w:hAnsiTheme="majorBidi" w:cstheme="majorBidi"/>
                <w:sz w:val="24"/>
                <w:szCs w:val="24"/>
                <w:rtl/>
              </w:rPr>
              <w:t xml:space="preserve"> (متوسط الضغط الشرياني) ملم زئبقي ومستوى اللاكتات في المصل&gt; 2 ملي مول / لتر.</w:t>
            </w:r>
          </w:p>
          <w:p w:rsidR="00CB2D8A" w:rsidRPr="00B1456D" w:rsidRDefault="00CB2D8A" w:rsidP="00CB2D8A">
            <w:pPr>
              <w:bidi/>
              <w:rPr>
                <w:rFonts w:asciiTheme="majorBidi" w:hAnsiTheme="majorBidi" w:cstheme="majorBidi"/>
                <w:b/>
                <w:bCs/>
                <w:sz w:val="24"/>
                <w:szCs w:val="24"/>
              </w:rPr>
            </w:pPr>
            <w:r w:rsidRPr="00B1456D">
              <w:rPr>
                <w:rFonts w:asciiTheme="majorBidi" w:hAnsiTheme="majorBidi" w:cstheme="majorBidi"/>
                <w:b/>
                <w:bCs/>
                <w:sz w:val="24"/>
                <w:szCs w:val="24"/>
                <w:rtl/>
              </w:rPr>
              <w:t>الأطفال:</w:t>
            </w:r>
          </w:p>
          <w:p w:rsidR="00CB2D8A" w:rsidRPr="00B1456D" w:rsidRDefault="00CB2D8A" w:rsidP="00CB2D8A">
            <w:pPr>
              <w:bidi/>
              <w:rPr>
                <w:rFonts w:asciiTheme="majorBidi" w:hAnsiTheme="majorBidi" w:cstheme="majorBidi"/>
                <w:sz w:val="24"/>
                <w:szCs w:val="24"/>
              </w:rPr>
            </w:pPr>
            <w:r w:rsidRPr="00B1456D">
              <w:rPr>
                <w:rFonts w:asciiTheme="majorBidi" w:hAnsiTheme="majorBidi" w:cstheme="majorBidi"/>
                <w:sz w:val="24"/>
                <w:szCs w:val="24"/>
                <w:rtl/>
              </w:rPr>
              <w:t>الصدمة = جميع المعايير الثلاثة (فشل الدورة الدموية = 2 من 3)</w:t>
            </w:r>
          </w:p>
          <w:p w:rsidR="00CB2D8A" w:rsidRPr="00B1456D" w:rsidRDefault="00CB2D8A" w:rsidP="00CB2D8A">
            <w:pPr>
              <w:bidi/>
              <w:rPr>
                <w:rFonts w:asciiTheme="majorBidi" w:hAnsiTheme="majorBidi" w:cstheme="majorBidi"/>
                <w:sz w:val="24"/>
                <w:szCs w:val="24"/>
              </w:rPr>
            </w:pPr>
            <w:r w:rsidRPr="00B1456D">
              <w:rPr>
                <w:rFonts w:asciiTheme="majorBidi" w:hAnsiTheme="majorBidi" w:cstheme="majorBidi"/>
                <w:sz w:val="24"/>
                <w:szCs w:val="24"/>
                <w:rtl/>
              </w:rPr>
              <w:t>• الأطراف الباردة</w:t>
            </w:r>
          </w:p>
          <w:p w:rsidR="00CB2D8A" w:rsidRPr="00B1456D" w:rsidRDefault="00CB2D8A" w:rsidP="00CB2D8A">
            <w:pPr>
              <w:bidi/>
              <w:rPr>
                <w:rFonts w:asciiTheme="majorBidi" w:hAnsiTheme="majorBidi" w:cstheme="majorBidi"/>
                <w:sz w:val="24"/>
                <w:szCs w:val="24"/>
              </w:rPr>
            </w:pPr>
            <w:r w:rsidRPr="00B1456D">
              <w:rPr>
                <w:rFonts w:asciiTheme="majorBidi" w:hAnsiTheme="majorBidi" w:cstheme="majorBidi"/>
                <w:sz w:val="24"/>
                <w:szCs w:val="24"/>
                <w:rtl/>
              </w:rPr>
              <w:t>• نبض سريع (أو بطيء) أو ضعيف</w:t>
            </w:r>
          </w:p>
          <w:p w:rsidR="00CB2D8A" w:rsidRPr="00B1456D" w:rsidRDefault="00CB2D8A" w:rsidP="00CB2D8A">
            <w:pPr>
              <w:bidi/>
              <w:rPr>
                <w:rFonts w:asciiTheme="majorBidi" w:hAnsiTheme="majorBidi" w:cstheme="majorBidi"/>
                <w:sz w:val="24"/>
                <w:szCs w:val="24"/>
              </w:rPr>
            </w:pPr>
            <w:r w:rsidRPr="00B1456D">
              <w:rPr>
                <w:rFonts w:asciiTheme="majorBidi" w:hAnsiTheme="majorBidi" w:cstheme="majorBidi"/>
                <w:sz w:val="24"/>
                <w:szCs w:val="24"/>
                <w:rtl/>
              </w:rPr>
              <w:t xml:space="preserve">• </w:t>
            </w:r>
            <w:r w:rsidRPr="00B1456D">
              <w:rPr>
                <w:rFonts w:asciiTheme="majorBidi" w:hAnsiTheme="majorBidi" w:cstheme="majorBidi"/>
                <w:sz w:val="24"/>
                <w:szCs w:val="24"/>
              </w:rPr>
              <w:t xml:space="preserve">CRT </w:t>
            </w:r>
            <w:r w:rsidRPr="00B1456D">
              <w:rPr>
                <w:rFonts w:asciiTheme="majorBidi" w:hAnsiTheme="majorBidi" w:cstheme="majorBidi"/>
                <w:sz w:val="24"/>
                <w:szCs w:val="24"/>
                <w:rtl/>
              </w:rPr>
              <w:t>(علاج إعادة التزامن القلبي)</w:t>
            </w:r>
            <w:r w:rsidRPr="00B1456D">
              <w:rPr>
                <w:rFonts w:asciiTheme="majorBidi" w:hAnsiTheme="majorBidi" w:cstheme="majorBidi"/>
                <w:sz w:val="24"/>
                <w:szCs w:val="24"/>
              </w:rPr>
              <w:t>3&gt;</w:t>
            </w:r>
            <w:r w:rsidRPr="00B1456D">
              <w:rPr>
                <w:rFonts w:asciiTheme="majorBidi" w:hAnsiTheme="majorBidi" w:cstheme="majorBidi"/>
                <w:sz w:val="24"/>
                <w:szCs w:val="24"/>
                <w:rtl/>
              </w:rPr>
              <w:t xml:space="preserve"> ثوان</w:t>
            </w:r>
          </w:p>
          <w:p w:rsidR="00CB2D8A" w:rsidRPr="00B1456D" w:rsidRDefault="00CB2D8A" w:rsidP="00CB2D8A">
            <w:pPr>
              <w:bidi/>
              <w:rPr>
                <w:rFonts w:asciiTheme="majorBidi" w:hAnsiTheme="majorBidi" w:cstheme="majorBidi"/>
                <w:sz w:val="24"/>
                <w:szCs w:val="24"/>
              </w:rPr>
            </w:pPr>
            <w:r w:rsidRPr="00B1456D">
              <w:rPr>
                <w:rFonts w:asciiTheme="majorBidi" w:hAnsiTheme="majorBidi" w:cstheme="majorBidi"/>
                <w:sz w:val="24"/>
                <w:szCs w:val="24"/>
                <w:rtl/>
              </w:rPr>
              <w:t>أو</w:t>
            </w:r>
          </w:p>
          <w:p w:rsidR="00CB2D8A" w:rsidRPr="00B1456D" w:rsidRDefault="00CB2D8A" w:rsidP="00CB2D8A">
            <w:pPr>
              <w:bidi/>
              <w:rPr>
                <w:rFonts w:asciiTheme="majorBidi" w:hAnsiTheme="majorBidi" w:cstheme="majorBidi"/>
                <w:sz w:val="24"/>
                <w:szCs w:val="24"/>
              </w:rPr>
            </w:pPr>
            <w:r w:rsidRPr="00B1456D">
              <w:rPr>
                <w:rFonts w:asciiTheme="majorBidi" w:hAnsiTheme="majorBidi" w:cstheme="majorBidi"/>
                <w:sz w:val="24"/>
                <w:szCs w:val="24"/>
                <w:rtl/>
              </w:rPr>
              <w:t>انخفاض ضغط الدم (التهاب الصفاق الجرثومي العفوي&lt;5 مئوية</w:t>
            </w:r>
            <w:r w:rsidRPr="00B1456D">
              <w:rPr>
                <w:rFonts w:asciiTheme="majorBidi" w:hAnsiTheme="majorBidi" w:cstheme="majorBidi"/>
                <w:sz w:val="24"/>
                <w:szCs w:val="24"/>
              </w:rPr>
              <w:t xml:space="preserve"> </w:t>
            </w:r>
            <w:r w:rsidRPr="00B1456D">
              <w:rPr>
                <w:rFonts w:asciiTheme="majorBidi" w:hAnsiTheme="majorBidi" w:cstheme="majorBidi"/>
                <w:sz w:val="24"/>
                <w:szCs w:val="24"/>
                <w:rtl/>
              </w:rPr>
              <w:t xml:space="preserve">أو&gt; </w:t>
            </w:r>
            <w:r w:rsidRPr="00B1456D">
              <w:rPr>
                <w:rFonts w:asciiTheme="majorBidi" w:hAnsiTheme="majorBidi" w:cstheme="majorBidi"/>
                <w:sz w:val="24"/>
                <w:szCs w:val="24"/>
              </w:rPr>
              <w:t>2</w:t>
            </w:r>
            <w:r w:rsidRPr="00B1456D">
              <w:rPr>
                <w:rFonts w:asciiTheme="majorBidi" w:hAnsiTheme="majorBidi" w:cstheme="majorBidi"/>
                <w:sz w:val="24"/>
                <w:szCs w:val="24"/>
                <w:rtl/>
              </w:rPr>
              <w:t xml:space="preserve">الانحراف المعياري أقل من الطبيعي بالنسبة للعمر) فقط في حالة توفر صفعة </w:t>
            </w:r>
            <w:r w:rsidRPr="00B1456D">
              <w:rPr>
                <w:rFonts w:asciiTheme="majorBidi" w:hAnsiTheme="majorBidi" w:cstheme="majorBidi"/>
                <w:sz w:val="24"/>
                <w:szCs w:val="24"/>
              </w:rPr>
              <w:t>BP</w:t>
            </w:r>
            <w:r w:rsidRPr="00B1456D">
              <w:rPr>
                <w:rFonts w:asciiTheme="majorBidi" w:hAnsiTheme="majorBidi" w:cstheme="majorBidi"/>
                <w:sz w:val="24"/>
                <w:szCs w:val="24"/>
                <w:rtl/>
              </w:rPr>
              <w:t xml:space="preserve"> (ضغط الدم) موثوقة وذات حجم مناسب</w:t>
            </w:r>
          </w:p>
          <w:p w:rsidR="00CB2D8A" w:rsidRPr="00B1456D" w:rsidRDefault="00CB2D8A" w:rsidP="00CB2D8A">
            <w:pPr>
              <w:bidi/>
              <w:rPr>
                <w:rFonts w:asciiTheme="majorBidi" w:hAnsiTheme="majorBidi" w:cstheme="majorBidi"/>
                <w:sz w:val="24"/>
                <w:szCs w:val="24"/>
              </w:rPr>
            </w:pPr>
            <w:r w:rsidRPr="00B1456D">
              <w:rPr>
                <w:rFonts w:asciiTheme="majorBidi" w:hAnsiTheme="majorBidi" w:cstheme="majorBidi"/>
                <w:sz w:val="24"/>
                <w:szCs w:val="24"/>
                <w:rtl/>
              </w:rPr>
              <w:t>والإنتان (تعفن الدم) (على النحو الوارد أعلاه)</w:t>
            </w:r>
          </w:p>
          <w:p w:rsidR="00CB2D8A" w:rsidRPr="00B1456D" w:rsidRDefault="00CB2D8A" w:rsidP="00CB2D8A">
            <w:pPr>
              <w:bidi/>
              <w:rPr>
                <w:rFonts w:asciiTheme="majorBidi" w:hAnsiTheme="majorBidi" w:cstheme="majorBidi"/>
                <w:sz w:val="24"/>
                <w:szCs w:val="24"/>
              </w:rPr>
            </w:pPr>
            <w:r w:rsidRPr="00B1456D">
              <w:rPr>
                <w:rFonts w:asciiTheme="majorBidi" w:hAnsiTheme="majorBidi" w:cstheme="majorBidi"/>
                <w:sz w:val="24"/>
                <w:szCs w:val="24"/>
                <w:rtl/>
              </w:rPr>
              <w:t>استبعاد نقص حجم الدم (على سبيل المثال، لا نزف، ولا إسهال شديد / جفاف)</w:t>
            </w:r>
          </w:p>
          <w:p w:rsidR="00CB2D8A" w:rsidRPr="00B1456D" w:rsidRDefault="00CB2D8A" w:rsidP="00CB2D8A">
            <w:pPr>
              <w:bidi/>
              <w:rPr>
                <w:rFonts w:asciiTheme="majorBidi" w:hAnsiTheme="majorBidi" w:cstheme="majorBidi"/>
                <w:sz w:val="24"/>
                <w:szCs w:val="24"/>
              </w:rPr>
            </w:pPr>
            <w:r w:rsidRPr="00B1456D">
              <w:rPr>
                <w:rFonts w:asciiTheme="majorBidi" w:hAnsiTheme="majorBidi" w:cstheme="majorBidi"/>
                <w:sz w:val="24"/>
                <w:szCs w:val="24"/>
                <w:rtl/>
              </w:rPr>
              <w:t>** نادرًا ما يكون كوفيد-19 سببًا لصدمة إنتانية عند الأطفال - فكر في أسباب أخرى **</w:t>
            </w:r>
          </w:p>
          <w:p w:rsidR="00245D7E" w:rsidRPr="00B1456D" w:rsidRDefault="00245D7E" w:rsidP="0040549B">
            <w:pPr>
              <w:pStyle w:val="Default"/>
              <w:rPr>
                <w:rFonts w:asciiTheme="majorBidi" w:hAnsiTheme="majorBidi" w:cstheme="majorBidi"/>
              </w:rPr>
            </w:pPr>
          </w:p>
        </w:tc>
      </w:tr>
    </w:tbl>
    <w:p w:rsidR="00B1456D" w:rsidRDefault="00B1456D" w:rsidP="00B1456D">
      <w:pPr>
        <w:pBdr>
          <w:bottom w:val="single" w:sz="4" w:space="1" w:color="auto"/>
        </w:pBdr>
        <w:bidi/>
        <w:rPr>
          <w:rtl/>
        </w:rPr>
      </w:pPr>
    </w:p>
    <w:p w:rsidR="00211B06" w:rsidRDefault="00211B06" w:rsidP="00211B06">
      <w:pPr>
        <w:pBdr>
          <w:bottom w:val="single" w:sz="4" w:space="1" w:color="auto"/>
        </w:pBdr>
        <w:bidi/>
        <w:rPr>
          <w:rtl/>
        </w:rPr>
      </w:pPr>
    </w:p>
    <w:p w:rsidR="00123F07" w:rsidRPr="00123F07" w:rsidRDefault="00B1456D" w:rsidP="00123F07">
      <w:pPr>
        <w:pBdr>
          <w:bottom w:val="single" w:sz="4" w:space="1" w:color="auto"/>
        </w:pBdr>
        <w:bidi/>
        <w:rPr>
          <w:rFonts w:asciiTheme="majorBidi" w:hAnsiTheme="majorBidi" w:cstheme="majorBidi"/>
          <w:bCs/>
          <w:sz w:val="24"/>
          <w:szCs w:val="24"/>
        </w:rPr>
      </w:pPr>
      <w:r w:rsidRPr="00123F07">
        <w:rPr>
          <w:rFonts w:asciiTheme="majorBidi" w:hAnsiTheme="majorBidi" w:cstheme="majorBidi"/>
          <w:bCs/>
          <w:sz w:val="24"/>
          <w:szCs w:val="24"/>
          <w:rtl/>
        </w:rPr>
        <w:t>ملخص العروض السريرية</w:t>
      </w:r>
    </w:p>
    <w:p w:rsidR="00211B06" w:rsidRDefault="00211B06" w:rsidP="00E05027">
      <w:pPr>
        <w:bidi/>
        <w:rPr>
          <w:rFonts w:asciiTheme="majorBidi" w:hAnsiTheme="majorBidi" w:cstheme="majorBidi"/>
          <w:sz w:val="24"/>
          <w:szCs w:val="24"/>
          <w:rtl/>
        </w:rPr>
      </w:pPr>
    </w:p>
    <w:p w:rsidR="00E05027" w:rsidRPr="00123F07" w:rsidRDefault="00DD6EC2" w:rsidP="00211B06">
      <w:pPr>
        <w:bidi/>
        <w:rPr>
          <w:rFonts w:asciiTheme="majorBidi" w:hAnsiTheme="majorBidi" w:cstheme="majorBidi"/>
          <w:sz w:val="24"/>
          <w:szCs w:val="24"/>
          <w:rtl/>
        </w:rPr>
      </w:pPr>
      <w:r w:rsidRPr="00123F07">
        <w:rPr>
          <w:rFonts w:asciiTheme="majorBidi" w:hAnsiTheme="majorBidi" w:cstheme="majorBidi"/>
          <w:sz w:val="24"/>
          <w:szCs w:val="24"/>
          <w:rtl/>
        </w:rPr>
        <w:t xml:space="preserve">استخدم نظام الإنذار المبكر لجدول </w:t>
      </w:r>
      <w:r w:rsidR="00515B2C" w:rsidRPr="00123F07">
        <w:rPr>
          <w:rFonts w:asciiTheme="majorBidi" w:hAnsiTheme="majorBidi" w:cstheme="majorBidi"/>
          <w:sz w:val="24"/>
          <w:szCs w:val="24"/>
          <w:rtl/>
        </w:rPr>
        <w:t xml:space="preserve">كوفيد-19/ عدوى الجهاز التنفسي الحاد الوخيم </w:t>
      </w:r>
      <w:r w:rsidRPr="00123F07">
        <w:rPr>
          <w:rFonts w:asciiTheme="majorBidi" w:hAnsiTheme="majorBidi" w:cstheme="majorBidi"/>
          <w:sz w:val="24"/>
          <w:szCs w:val="24"/>
          <w:rtl/>
        </w:rPr>
        <w:t xml:space="preserve">لدعم الطبيب في تحديد الفئة التي يقع فيها المريض لإدارة الحالة السريرية. يسمح التعرف المبكر للمرضى المشتبه بهم </w:t>
      </w:r>
      <w:r w:rsidR="00515B2C" w:rsidRPr="00123F07">
        <w:rPr>
          <w:rFonts w:asciiTheme="majorBidi" w:hAnsiTheme="majorBidi" w:cstheme="majorBidi"/>
          <w:sz w:val="24"/>
          <w:szCs w:val="24"/>
          <w:rtl/>
        </w:rPr>
        <w:t>بالبدء في الوقت ال</w:t>
      </w:r>
      <w:r w:rsidR="00E05027" w:rsidRPr="00123F07">
        <w:rPr>
          <w:rFonts w:asciiTheme="majorBidi" w:hAnsiTheme="majorBidi" w:cstheme="majorBidi"/>
          <w:sz w:val="24"/>
          <w:szCs w:val="24"/>
          <w:rtl/>
        </w:rPr>
        <w:t xml:space="preserve">مناسب بالتدابير </w:t>
      </w:r>
      <w:r w:rsidRPr="00123F07">
        <w:rPr>
          <w:rFonts w:asciiTheme="majorBidi" w:hAnsiTheme="majorBidi" w:cstheme="majorBidi"/>
          <w:sz w:val="24"/>
          <w:szCs w:val="24"/>
          <w:rtl/>
        </w:rPr>
        <w:t>المناسبة</w:t>
      </w:r>
      <w:r w:rsidR="001E7671" w:rsidRPr="00123F07">
        <w:rPr>
          <w:rFonts w:asciiTheme="majorBidi" w:hAnsiTheme="majorBidi" w:cstheme="majorBidi"/>
          <w:sz w:val="24"/>
          <w:szCs w:val="24"/>
          <w:rtl/>
        </w:rPr>
        <w:t xml:space="preserve"> للوقاية من العدوى ومكافحتها.</w:t>
      </w:r>
    </w:p>
    <w:p w:rsidR="00DD6EC2" w:rsidRPr="00123F07" w:rsidRDefault="001E7671" w:rsidP="001E7671">
      <w:pPr>
        <w:bidi/>
        <w:rPr>
          <w:rFonts w:asciiTheme="majorBidi" w:hAnsiTheme="majorBidi" w:cstheme="majorBidi"/>
          <w:sz w:val="24"/>
          <w:szCs w:val="24"/>
        </w:rPr>
      </w:pPr>
      <w:r w:rsidRPr="00123F07">
        <w:rPr>
          <w:rFonts w:asciiTheme="majorBidi" w:hAnsiTheme="majorBidi" w:cstheme="majorBidi"/>
          <w:sz w:val="24"/>
          <w:szCs w:val="24"/>
          <w:rtl/>
        </w:rPr>
        <w:lastRenderedPageBreak/>
        <w:t xml:space="preserve">يتيح </w:t>
      </w:r>
      <w:r w:rsidR="00DD6EC2" w:rsidRPr="00123F07">
        <w:rPr>
          <w:rFonts w:asciiTheme="majorBidi" w:hAnsiTheme="majorBidi" w:cstheme="majorBidi"/>
          <w:sz w:val="24"/>
          <w:szCs w:val="24"/>
          <w:rtl/>
        </w:rPr>
        <w:t xml:space="preserve">التعرف المبكر </w:t>
      </w:r>
      <w:r w:rsidR="003D242B" w:rsidRPr="00123F07">
        <w:rPr>
          <w:rFonts w:asciiTheme="majorBidi" w:hAnsiTheme="majorBidi" w:cstheme="majorBidi"/>
          <w:sz w:val="24"/>
          <w:szCs w:val="24"/>
          <w:rtl/>
        </w:rPr>
        <w:t>ل</w:t>
      </w:r>
      <w:r w:rsidRPr="00123F07">
        <w:rPr>
          <w:rFonts w:asciiTheme="majorBidi" w:hAnsiTheme="majorBidi" w:cstheme="majorBidi"/>
          <w:sz w:val="24"/>
          <w:szCs w:val="24"/>
          <w:rtl/>
        </w:rPr>
        <w:t>أو</w:t>
      </w:r>
      <w:r w:rsidR="003D242B" w:rsidRPr="00123F07">
        <w:rPr>
          <w:rFonts w:asciiTheme="majorBidi" w:hAnsiTheme="majorBidi" w:cstheme="majorBidi"/>
          <w:sz w:val="24"/>
          <w:szCs w:val="24"/>
          <w:rtl/>
        </w:rPr>
        <w:t>لئك الذين</w:t>
      </w:r>
      <w:r w:rsidR="00DD6EC2" w:rsidRPr="00123F07">
        <w:rPr>
          <w:rFonts w:asciiTheme="majorBidi" w:hAnsiTheme="majorBidi" w:cstheme="majorBidi"/>
          <w:sz w:val="24"/>
          <w:szCs w:val="24"/>
          <w:rtl/>
        </w:rPr>
        <w:t xml:space="preserve"> بأمراض </w:t>
      </w:r>
      <w:r w:rsidR="00FA4564" w:rsidRPr="00123F07">
        <w:rPr>
          <w:rFonts w:asciiTheme="majorBidi" w:hAnsiTheme="majorBidi" w:cstheme="majorBidi"/>
          <w:sz w:val="24"/>
          <w:szCs w:val="24"/>
          <w:rtl/>
        </w:rPr>
        <w:t>شديدة،</w:t>
      </w:r>
      <w:r w:rsidR="00DD6EC2" w:rsidRPr="00123F07">
        <w:rPr>
          <w:rFonts w:asciiTheme="majorBidi" w:hAnsiTheme="majorBidi" w:cstheme="majorBidi"/>
          <w:sz w:val="24"/>
          <w:szCs w:val="24"/>
          <w:rtl/>
        </w:rPr>
        <w:t xml:space="preserve"> مثل الالتهاب الرئوي </w:t>
      </w:r>
      <w:r w:rsidR="00FA4564" w:rsidRPr="00123F07">
        <w:rPr>
          <w:rFonts w:asciiTheme="majorBidi" w:hAnsiTheme="majorBidi" w:cstheme="majorBidi"/>
          <w:sz w:val="24"/>
          <w:szCs w:val="24"/>
          <w:rtl/>
        </w:rPr>
        <w:t>الحاد،</w:t>
      </w:r>
      <w:r w:rsidR="00DD6EC2" w:rsidRPr="00123F07">
        <w:rPr>
          <w:rFonts w:asciiTheme="majorBidi" w:hAnsiTheme="majorBidi" w:cstheme="majorBidi"/>
          <w:sz w:val="24"/>
          <w:szCs w:val="24"/>
          <w:rtl/>
        </w:rPr>
        <w:t xml:space="preserve"> علاجات رعاية داعمة محسنة وإحالة آمنة و</w:t>
      </w:r>
      <w:r w:rsidRPr="00123F07">
        <w:rPr>
          <w:rFonts w:asciiTheme="majorBidi" w:hAnsiTheme="majorBidi" w:cstheme="majorBidi"/>
          <w:sz w:val="24"/>
          <w:szCs w:val="24"/>
          <w:rtl/>
        </w:rPr>
        <w:t>سريعة وقبول في جناح المستشفى المحدد</w:t>
      </w:r>
      <w:r w:rsidR="00DD6EC2" w:rsidRPr="00123F07">
        <w:rPr>
          <w:rFonts w:asciiTheme="majorBidi" w:hAnsiTheme="majorBidi" w:cstheme="majorBidi"/>
          <w:sz w:val="24"/>
          <w:szCs w:val="24"/>
          <w:rtl/>
        </w:rPr>
        <w:t>/ وحدة العناية المركزة وفقًا للبروتوكولات المؤسسية أو الوطنية.</w:t>
      </w:r>
    </w:p>
    <w:p w:rsidR="00DD6EC2" w:rsidRPr="00123F07" w:rsidRDefault="00DD6EC2" w:rsidP="00D146D7">
      <w:pPr>
        <w:bidi/>
        <w:rPr>
          <w:rFonts w:asciiTheme="majorBidi" w:hAnsiTheme="majorBidi" w:cstheme="majorBidi"/>
          <w:sz w:val="24"/>
          <w:szCs w:val="24"/>
        </w:rPr>
      </w:pPr>
      <w:r w:rsidRPr="00123F07">
        <w:rPr>
          <w:rFonts w:asciiTheme="majorBidi" w:hAnsiTheme="majorBidi" w:cstheme="majorBidi"/>
          <w:sz w:val="24"/>
          <w:szCs w:val="24"/>
          <w:rtl/>
        </w:rPr>
        <w:t xml:space="preserve">• </w:t>
      </w:r>
      <w:r w:rsidR="00AC00F1" w:rsidRPr="00123F07">
        <w:rPr>
          <w:rFonts w:asciiTheme="majorBidi" w:hAnsiTheme="majorBidi" w:cstheme="majorBidi"/>
          <w:b/>
          <w:bCs/>
          <w:sz w:val="24"/>
          <w:szCs w:val="24"/>
          <w:rtl/>
        </w:rPr>
        <w:t>خفيف لا توجد</w:t>
      </w:r>
      <w:r w:rsidR="00AC00F1" w:rsidRPr="00123F07">
        <w:rPr>
          <w:rFonts w:asciiTheme="majorBidi" w:hAnsiTheme="majorBidi" w:cstheme="majorBidi"/>
          <w:sz w:val="24"/>
          <w:szCs w:val="24"/>
          <w:rtl/>
        </w:rPr>
        <w:t xml:space="preserve"> </w:t>
      </w:r>
      <w:r w:rsidRPr="00123F07">
        <w:rPr>
          <w:rFonts w:asciiTheme="majorBidi" w:hAnsiTheme="majorBidi" w:cstheme="majorBidi"/>
          <w:b/>
          <w:bCs/>
          <w:sz w:val="24"/>
          <w:szCs w:val="24"/>
          <w:rtl/>
        </w:rPr>
        <w:t>عوامل خطر:</w:t>
      </w:r>
      <w:r w:rsidRPr="00123F07">
        <w:rPr>
          <w:rFonts w:asciiTheme="majorBidi" w:hAnsiTheme="majorBidi" w:cstheme="majorBidi"/>
          <w:sz w:val="24"/>
          <w:szCs w:val="24"/>
          <w:rtl/>
        </w:rPr>
        <w:t xml:space="preserve"> </w:t>
      </w:r>
      <w:r w:rsidR="00123F07" w:rsidRPr="00123F07">
        <w:rPr>
          <w:rFonts w:asciiTheme="majorBidi" w:hAnsiTheme="majorBidi" w:cstheme="majorBidi"/>
          <w:sz w:val="24"/>
          <w:szCs w:val="24"/>
          <w:rtl/>
        </w:rPr>
        <w:t>اعراض غير محددة لالتهاب جهاز التنفسي العلوي</w:t>
      </w:r>
      <w:r w:rsidRPr="00123F07">
        <w:rPr>
          <w:rFonts w:asciiTheme="majorBidi" w:hAnsiTheme="majorBidi" w:cstheme="majorBidi"/>
          <w:sz w:val="24"/>
          <w:szCs w:val="24"/>
          <w:rtl/>
        </w:rPr>
        <w:t xml:space="preserve"> مثل </w:t>
      </w:r>
      <w:r w:rsidR="00FA4564" w:rsidRPr="00123F07">
        <w:rPr>
          <w:rFonts w:asciiTheme="majorBidi" w:hAnsiTheme="majorBidi" w:cstheme="majorBidi"/>
          <w:sz w:val="24"/>
          <w:szCs w:val="24"/>
          <w:rtl/>
        </w:rPr>
        <w:t>الحمى،</w:t>
      </w:r>
      <w:r w:rsidRPr="00123F07">
        <w:rPr>
          <w:rFonts w:asciiTheme="majorBidi" w:hAnsiTheme="majorBidi" w:cstheme="majorBidi"/>
          <w:sz w:val="24"/>
          <w:szCs w:val="24"/>
          <w:rtl/>
        </w:rPr>
        <w:t xml:space="preserve"> </w:t>
      </w:r>
      <w:r w:rsidR="00AC00F1" w:rsidRPr="00123F07">
        <w:rPr>
          <w:rFonts w:asciiTheme="majorBidi" w:hAnsiTheme="majorBidi" w:cstheme="majorBidi"/>
          <w:sz w:val="24"/>
          <w:szCs w:val="24"/>
          <w:rtl/>
        </w:rPr>
        <w:t>والتعب،</w:t>
      </w:r>
      <w:r w:rsidRPr="00123F07">
        <w:rPr>
          <w:rFonts w:asciiTheme="majorBidi" w:hAnsiTheme="majorBidi" w:cstheme="majorBidi"/>
          <w:sz w:val="24"/>
          <w:szCs w:val="24"/>
          <w:rtl/>
        </w:rPr>
        <w:t xml:space="preserve"> </w:t>
      </w:r>
      <w:r w:rsidR="009538E4" w:rsidRPr="00123F07">
        <w:rPr>
          <w:rFonts w:asciiTheme="majorBidi" w:hAnsiTheme="majorBidi" w:cstheme="majorBidi"/>
          <w:sz w:val="24"/>
          <w:szCs w:val="24"/>
          <w:rtl/>
        </w:rPr>
        <w:t xml:space="preserve">والسعال، </w:t>
      </w:r>
      <w:r w:rsidRPr="00123F07">
        <w:rPr>
          <w:rFonts w:asciiTheme="majorBidi" w:hAnsiTheme="majorBidi" w:cstheme="majorBidi"/>
          <w:sz w:val="24"/>
          <w:szCs w:val="24"/>
          <w:rtl/>
        </w:rPr>
        <w:t xml:space="preserve">وفقدان </w:t>
      </w:r>
      <w:r w:rsidR="00AC00F1" w:rsidRPr="00123F07">
        <w:rPr>
          <w:rFonts w:asciiTheme="majorBidi" w:hAnsiTheme="majorBidi" w:cstheme="majorBidi"/>
          <w:sz w:val="24"/>
          <w:szCs w:val="24"/>
          <w:rtl/>
        </w:rPr>
        <w:t>الشهية،</w:t>
      </w:r>
      <w:r w:rsidRPr="00123F07">
        <w:rPr>
          <w:rFonts w:asciiTheme="majorBidi" w:hAnsiTheme="majorBidi" w:cstheme="majorBidi"/>
          <w:sz w:val="24"/>
          <w:szCs w:val="24"/>
          <w:rtl/>
        </w:rPr>
        <w:t xml:space="preserve"> </w:t>
      </w:r>
      <w:r w:rsidR="009538E4" w:rsidRPr="00123F07">
        <w:rPr>
          <w:rFonts w:asciiTheme="majorBidi" w:hAnsiTheme="majorBidi" w:cstheme="majorBidi"/>
          <w:sz w:val="24"/>
          <w:szCs w:val="24"/>
          <w:rtl/>
        </w:rPr>
        <w:t>والتوعك</w:t>
      </w:r>
      <w:r w:rsidR="00AC00F1" w:rsidRPr="00123F07">
        <w:rPr>
          <w:rFonts w:asciiTheme="majorBidi" w:hAnsiTheme="majorBidi" w:cstheme="majorBidi"/>
          <w:sz w:val="24"/>
          <w:szCs w:val="24"/>
          <w:rtl/>
        </w:rPr>
        <w:t>،</w:t>
      </w:r>
      <w:r w:rsidRPr="00123F07">
        <w:rPr>
          <w:rFonts w:asciiTheme="majorBidi" w:hAnsiTheme="majorBidi" w:cstheme="majorBidi"/>
          <w:sz w:val="24"/>
          <w:szCs w:val="24"/>
          <w:rtl/>
        </w:rPr>
        <w:t xml:space="preserve"> وآلام </w:t>
      </w:r>
      <w:r w:rsidR="00AC00F1" w:rsidRPr="00123F07">
        <w:rPr>
          <w:rFonts w:asciiTheme="majorBidi" w:hAnsiTheme="majorBidi" w:cstheme="majorBidi"/>
          <w:sz w:val="24"/>
          <w:szCs w:val="24"/>
          <w:rtl/>
        </w:rPr>
        <w:t>العضلات،</w:t>
      </w:r>
      <w:r w:rsidRPr="00123F07">
        <w:rPr>
          <w:rFonts w:asciiTheme="majorBidi" w:hAnsiTheme="majorBidi" w:cstheme="majorBidi"/>
          <w:sz w:val="24"/>
          <w:szCs w:val="24"/>
          <w:rtl/>
        </w:rPr>
        <w:t xml:space="preserve"> وضيق </w:t>
      </w:r>
      <w:r w:rsidR="00AC00F1" w:rsidRPr="00123F07">
        <w:rPr>
          <w:rFonts w:asciiTheme="majorBidi" w:hAnsiTheme="majorBidi" w:cstheme="majorBidi"/>
          <w:sz w:val="24"/>
          <w:szCs w:val="24"/>
          <w:rtl/>
        </w:rPr>
        <w:t>التنفس،</w:t>
      </w:r>
      <w:r w:rsidRPr="00123F07">
        <w:rPr>
          <w:rFonts w:asciiTheme="majorBidi" w:hAnsiTheme="majorBidi" w:cstheme="majorBidi"/>
          <w:sz w:val="24"/>
          <w:szCs w:val="24"/>
          <w:rtl/>
        </w:rPr>
        <w:t xml:space="preserve"> واحتقان </w:t>
      </w:r>
      <w:r w:rsidR="00AC00F1" w:rsidRPr="00123F07">
        <w:rPr>
          <w:rFonts w:asciiTheme="majorBidi" w:hAnsiTheme="majorBidi" w:cstheme="majorBidi"/>
          <w:sz w:val="24"/>
          <w:szCs w:val="24"/>
          <w:rtl/>
        </w:rPr>
        <w:t>الأنف،</w:t>
      </w:r>
      <w:r w:rsidRPr="00123F07">
        <w:rPr>
          <w:rFonts w:asciiTheme="majorBidi" w:hAnsiTheme="majorBidi" w:cstheme="majorBidi"/>
          <w:sz w:val="24"/>
          <w:szCs w:val="24"/>
          <w:rtl/>
        </w:rPr>
        <w:t xml:space="preserve"> </w:t>
      </w:r>
      <w:r w:rsidR="009538E4" w:rsidRPr="00123F07">
        <w:rPr>
          <w:rFonts w:asciiTheme="majorBidi" w:hAnsiTheme="majorBidi" w:cstheme="majorBidi"/>
          <w:sz w:val="24"/>
          <w:szCs w:val="24"/>
          <w:rtl/>
        </w:rPr>
        <w:t>وفقدان حاسة الشم</w:t>
      </w:r>
      <w:r w:rsidR="00AC00F1" w:rsidRPr="00123F07">
        <w:rPr>
          <w:rFonts w:asciiTheme="majorBidi" w:hAnsiTheme="majorBidi" w:cstheme="majorBidi"/>
          <w:sz w:val="24"/>
          <w:szCs w:val="24"/>
          <w:rtl/>
        </w:rPr>
        <w:t>،</w:t>
      </w:r>
      <w:r w:rsidRPr="00123F07">
        <w:rPr>
          <w:rFonts w:asciiTheme="majorBidi" w:hAnsiTheme="majorBidi" w:cstheme="majorBidi"/>
          <w:sz w:val="24"/>
          <w:szCs w:val="24"/>
          <w:rtl/>
        </w:rPr>
        <w:t xml:space="preserve"> </w:t>
      </w:r>
      <w:r w:rsidR="00211B06" w:rsidRPr="00123F07">
        <w:rPr>
          <w:rFonts w:asciiTheme="majorBidi" w:hAnsiTheme="majorBidi" w:cstheme="majorBidi" w:hint="cs"/>
          <w:sz w:val="24"/>
          <w:szCs w:val="24"/>
          <w:rtl/>
        </w:rPr>
        <w:t>و</w:t>
      </w:r>
      <w:r w:rsidR="00D146D7">
        <w:rPr>
          <w:rFonts w:asciiTheme="majorBidi" w:hAnsiTheme="majorBidi" w:cstheme="majorBidi" w:hint="cs"/>
          <w:sz w:val="24"/>
          <w:szCs w:val="24"/>
          <w:rtl/>
        </w:rPr>
        <w:t xml:space="preserve">اسهال &amp;قيء </w:t>
      </w:r>
      <w:r w:rsidRPr="00123F07">
        <w:rPr>
          <w:rFonts w:asciiTheme="majorBidi" w:hAnsiTheme="majorBidi" w:cstheme="majorBidi"/>
          <w:sz w:val="24"/>
          <w:szCs w:val="24"/>
          <w:rtl/>
        </w:rPr>
        <w:t xml:space="preserve">أو الصداع. لا توجد علامات </w:t>
      </w:r>
      <w:r w:rsidR="00AC00F1" w:rsidRPr="00123F07">
        <w:rPr>
          <w:rFonts w:asciiTheme="majorBidi" w:hAnsiTheme="majorBidi" w:cstheme="majorBidi"/>
          <w:sz w:val="24"/>
          <w:szCs w:val="24"/>
          <w:rtl/>
        </w:rPr>
        <w:t>التهاب الجهاز التنفسي السفلي.</w:t>
      </w:r>
    </w:p>
    <w:p w:rsidR="00DD6EC2" w:rsidRPr="00123F07" w:rsidRDefault="009538E4" w:rsidP="00123F07">
      <w:pPr>
        <w:bidi/>
        <w:rPr>
          <w:rFonts w:asciiTheme="majorBidi" w:hAnsiTheme="majorBidi" w:cstheme="majorBidi"/>
          <w:sz w:val="24"/>
          <w:szCs w:val="24"/>
        </w:rPr>
      </w:pPr>
      <w:r w:rsidRPr="00123F07">
        <w:rPr>
          <w:rFonts w:asciiTheme="majorBidi" w:hAnsiTheme="majorBidi" w:cstheme="majorBidi"/>
          <w:sz w:val="24"/>
          <w:szCs w:val="24"/>
          <w:rtl/>
        </w:rPr>
        <w:t xml:space="preserve">• </w:t>
      </w:r>
      <w:r w:rsidRPr="00123F07">
        <w:rPr>
          <w:rFonts w:asciiTheme="majorBidi" w:hAnsiTheme="majorBidi" w:cstheme="majorBidi"/>
          <w:b/>
          <w:bCs/>
          <w:sz w:val="24"/>
          <w:szCs w:val="24"/>
          <w:rtl/>
        </w:rPr>
        <w:t xml:space="preserve">خفيف </w:t>
      </w:r>
      <w:r w:rsidR="00DD6EC2" w:rsidRPr="00123F07">
        <w:rPr>
          <w:rFonts w:asciiTheme="majorBidi" w:hAnsiTheme="majorBidi" w:cstheme="majorBidi"/>
          <w:b/>
          <w:bCs/>
          <w:sz w:val="24"/>
          <w:szCs w:val="24"/>
          <w:rtl/>
        </w:rPr>
        <w:t>مع عوامل الخطر</w:t>
      </w:r>
      <w:r w:rsidR="00DD6EC2" w:rsidRPr="00123F07">
        <w:rPr>
          <w:rFonts w:asciiTheme="majorBidi" w:hAnsiTheme="majorBidi" w:cstheme="majorBidi"/>
          <w:sz w:val="24"/>
          <w:szCs w:val="24"/>
          <w:rtl/>
        </w:rPr>
        <w:t>: أعراض وعلامات</w:t>
      </w:r>
      <w:r w:rsidR="00123F07" w:rsidRPr="00123F07">
        <w:rPr>
          <w:rFonts w:asciiTheme="majorBidi" w:hAnsiTheme="majorBidi" w:cstheme="majorBidi"/>
          <w:sz w:val="24"/>
          <w:szCs w:val="24"/>
          <w:rtl/>
        </w:rPr>
        <w:t xml:space="preserve"> التهاب جهاز التنفسي السفلي</w:t>
      </w:r>
      <w:r w:rsidR="00DD6EC2" w:rsidRPr="00123F07">
        <w:rPr>
          <w:rFonts w:asciiTheme="majorBidi" w:hAnsiTheme="majorBidi" w:cstheme="majorBidi"/>
          <w:sz w:val="24"/>
          <w:szCs w:val="24"/>
          <w:rtl/>
        </w:rPr>
        <w:t xml:space="preserve"> </w:t>
      </w:r>
      <w:r w:rsidR="00123F07" w:rsidRPr="00123F07">
        <w:rPr>
          <w:rFonts w:asciiTheme="majorBidi" w:hAnsiTheme="majorBidi" w:cstheme="majorBidi"/>
          <w:sz w:val="24"/>
          <w:szCs w:val="24"/>
          <w:rtl/>
        </w:rPr>
        <w:t>(</w:t>
      </w:r>
      <w:r w:rsidR="00DD6EC2" w:rsidRPr="00123F07">
        <w:rPr>
          <w:rFonts w:asciiTheme="majorBidi" w:hAnsiTheme="majorBidi" w:cstheme="majorBidi"/>
          <w:sz w:val="24"/>
          <w:szCs w:val="24"/>
          <w:rtl/>
        </w:rPr>
        <w:t xml:space="preserve">الالتهاب الرئوي) ولكن لا توجد علامات خطر ولا حاجة لـ </w:t>
      </w:r>
      <w:r w:rsidR="00DD6EC2" w:rsidRPr="00123F07">
        <w:rPr>
          <w:rFonts w:asciiTheme="majorBidi" w:hAnsiTheme="majorBidi" w:cstheme="majorBidi"/>
          <w:sz w:val="24"/>
          <w:szCs w:val="24"/>
        </w:rPr>
        <w:t>O2</w:t>
      </w:r>
    </w:p>
    <w:p w:rsidR="00DD6EC2" w:rsidRPr="00123F07" w:rsidRDefault="00DD6EC2" w:rsidP="00402A4A">
      <w:pPr>
        <w:bidi/>
        <w:rPr>
          <w:rFonts w:asciiTheme="majorBidi" w:hAnsiTheme="majorBidi" w:cstheme="majorBidi"/>
          <w:sz w:val="24"/>
          <w:szCs w:val="24"/>
        </w:rPr>
      </w:pPr>
      <w:r w:rsidRPr="00123F07">
        <w:rPr>
          <w:rFonts w:asciiTheme="majorBidi" w:hAnsiTheme="majorBidi" w:cstheme="majorBidi"/>
          <w:sz w:val="24"/>
          <w:szCs w:val="24"/>
          <w:rtl/>
        </w:rPr>
        <w:t xml:space="preserve">• </w:t>
      </w:r>
      <w:r w:rsidR="009538E4" w:rsidRPr="00123F07">
        <w:rPr>
          <w:rFonts w:asciiTheme="majorBidi" w:hAnsiTheme="majorBidi" w:cstheme="majorBidi"/>
          <w:b/>
          <w:bCs/>
          <w:sz w:val="24"/>
          <w:szCs w:val="24"/>
          <w:rtl/>
        </w:rPr>
        <w:t>متوسط (</w:t>
      </w:r>
      <w:r w:rsidRPr="00123F07">
        <w:rPr>
          <w:rFonts w:asciiTheme="majorBidi" w:hAnsiTheme="majorBidi" w:cstheme="majorBidi"/>
          <w:b/>
          <w:bCs/>
          <w:sz w:val="24"/>
          <w:szCs w:val="24"/>
          <w:rtl/>
        </w:rPr>
        <w:t>معتدل</w:t>
      </w:r>
      <w:r w:rsidR="009538E4" w:rsidRPr="00123F07">
        <w:rPr>
          <w:rFonts w:asciiTheme="majorBidi" w:hAnsiTheme="majorBidi" w:cstheme="majorBidi"/>
          <w:b/>
          <w:bCs/>
          <w:sz w:val="24"/>
          <w:szCs w:val="24"/>
          <w:rtl/>
        </w:rPr>
        <w:t>)</w:t>
      </w:r>
      <w:r w:rsidRPr="00123F07">
        <w:rPr>
          <w:rFonts w:asciiTheme="majorBidi" w:hAnsiTheme="majorBidi" w:cstheme="majorBidi"/>
          <w:b/>
          <w:bCs/>
          <w:sz w:val="24"/>
          <w:szCs w:val="24"/>
          <w:rtl/>
        </w:rPr>
        <w:t>:</w:t>
      </w:r>
      <w:r w:rsidRPr="00123F07">
        <w:rPr>
          <w:rFonts w:asciiTheme="majorBidi" w:hAnsiTheme="majorBidi" w:cstheme="majorBidi"/>
          <w:sz w:val="24"/>
          <w:szCs w:val="24"/>
          <w:rtl/>
        </w:rPr>
        <w:t xml:space="preserve"> </w:t>
      </w:r>
      <w:r w:rsidR="00123F07" w:rsidRPr="00123F07">
        <w:rPr>
          <w:rFonts w:asciiTheme="majorBidi" w:hAnsiTheme="majorBidi" w:cstheme="majorBidi"/>
          <w:sz w:val="24"/>
          <w:szCs w:val="24"/>
          <w:rtl/>
        </w:rPr>
        <w:t>التهاب جهاز التنفسي السفلي ال</w:t>
      </w:r>
      <w:r w:rsidRPr="00123F07">
        <w:rPr>
          <w:rFonts w:asciiTheme="majorBidi" w:hAnsiTheme="majorBidi" w:cstheme="majorBidi"/>
          <w:sz w:val="24"/>
          <w:szCs w:val="24"/>
          <w:rtl/>
        </w:rPr>
        <w:t xml:space="preserve">شديدة مع وجود علامات الخطر مثل معدل التنفس&gt; 30 </w:t>
      </w:r>
      <w:r w:rsidR="00402A4A">
        <w:rPr>
          <w:rFonts w:asciiTheme="majorBidi" w:hAnsiTheme="majorBidi" w:cstheme="majorBidi" w:hint="cs"/>
          <w:sz w:val="24"/>
          <w:szCs w:val="24"/>
          <w:rtl/>
        </w:rPr>
        <w:t>حركة تنفسية</w:t>
      </w:r>
      <w:r w:rsidRPr="00123F07">
        <w:rPr>
          <w:rFonts w:asciiTheme="majorBidi" w:hAnsiTheme="majorBidi" w:cstheme="majorBidi"/>
          <w:sz w:val="24"/>
          <w:szCs w:val="24"/>
          <w:rtl/>
        </w:rPr>
        <w:t xml:space="preserve"> / </w:t>
      </w:r>
      <w:r w:rsidR="00123F07" w:rsidRPr="00123F07">
        <w:rPr>
          <w:rFonts w:asciiTheme="majorBidi" w:hAnsiTheme="majorBidi" w:cstheme="majorBidi"/>
          <w:sz w:val="24"/>
          <w:szCs w:val="24"/>
          <w:rtl/>
        </w:rPr>
        <w:t>بالدقيقة،</w:t>
      </w:r>
      <w:r w:rsidRPr="00123F07">
        <w:rPr>
          <w:rFonts w:asciiTheme="majorBidi" w:hAnsiTheme="majorBidi" w:cstheme="majorBidi"/>
          <w:sz w:val="24"/>
          <w:szCs w:val="24"/>
          <w:rtl/>
        </w:rPr>
        <w:t xml:space="preserve"> ضيق التنفس الشديد غير قادر على الحفاظ على </w:t>
      </w:r>
      <w:r w:rsidR="00123F07" w:rsidRPr="00123F07">
        <w:rPr>
          <w:rFonts w:asciiTheme="majorBidi" w:hAnsiTheme="majorBidi" w:cstheme="majorBidi"/>
          <w:sz w:val="24"/>
          <w:szCs w:val="24"/>
          <w:rtl/>
        </w:rPr>
        <w:t xml:space="preserve"> </w:t>
      </w:r>
      <w:r w:rsidR="00123F07" w:rsidRPr="00123F07">
        <w:rPr>
          <w:rFonts w:asciiTheme="majorBidi" w:hAnsiTheme="majorBidi" w:cstheme="majorBidi"/>
          <w:sz w:val="24"/>
          <w:szCs w:val="24"/>
        </w:rPr>
        <w:t xml:space="preserve"> SpO2 </w:t>
      </w:r>
      <w:r w:rsidR="00123F07" w:rsidRPr="00123F07">
        <w:rPr>
          <w:rFonts w:asciiTheme="majorBidi" w:hAnsiTheme="majorBidi" w:cstheme="majorBidi"/>
          <w:sz w:val="24"/>
          <w:szCs w:val="24"/>
          <w:u w:val="single"/>
        </w:rPr>
        <w:t>&lt;</w:t>
      </w:r>
      <w:r w:rsidR="00123F07" w:rsidRPr="00123F07">
        <w:rPr>
          <w:rFonts w:asciiTheme="majorBidi" w:hAnsiTheme="majorBidi" w:cstheme="majorBidi"/>
          <w:sz w:val="24"/>
          <w:szCs w:val="24"/>
        </w:rPr>
        <w:t xml:space="preserve"> 93% </w:t>
      </w:r>
      <w:r w:rsidR="00123F07" w:rsidRPr="00123F07">
        <w:rPr>
          <w:rFonts w:asciiTheme="majorBidi" w:hAnsiTheme="majorBidi" w:cstheme="majorBidi"/>
          <w:sz w:val="24"/>
          <w:szCs w:val="24"/>
          <w:rtl/>
        </w:rPr>
        <w:t>على</w:t>
      </w:r>
      <w:r w:rsidRPr="00123F07">
        <w:rPr>
          <w:rFonts w:asciiTheme="majorBidi" w:hAnsiTheme="majorBidi" w:cstheme="majorBidi"/>
          <w:sz w:val="24"/>
          <w:szCs w:val="24"/>
          <w:rtl/>
        </w:rPr>
        <w:t xml:space="preserve"> هواء </w:t>
      </w:r>
      <w:r w:rsidR="00123F07" w:rsidRPr="00123F07">
        <w:rPr>
          <w:rFonts w:asciiTheme="majorBidi" w:hAnsiTheme="majorBidi" w:cstheme="majorBidi"/>
          <w:sz w:val="24"/>
          <w:szCs w:val="24"/>
          <w:rtl/>
        </w:rPr>
        <w:t>الغرفة،</w:t>
      </w:r>
      <w:r w:rsidRPr="00123F07">
        <w:rPr>
          <w:rFonts w:asciiTheme="majorBidi" w:hAnsiTheme="majorBidi" w:cstheme="majorBidi"/>
          <w:sz w:val="24"/>
          <w:szCs w:val="24"/>
          <w:rtl/>
        </w:rPr>
        <w:t xml:space="preserve"> انخفاض ضغط </w:t>
      </w:r>
      <w:r w:rsidR="00123F07" w:rsidRPr="00123F07">
        <w:rPr>
          <w:rFonts w:asciiTheme="majorBidi" w:hAnsiTheme="majorBidi" w:cstheme="majorBidi"/>
          <w:sz w:val="24"/>
          <w:szCs w:val="24"/>
          <w:rtl/>
        </w:rPr>
        <w:t>الدم،</w:t>
      </w:r>
      <w:r w:rsidRPr="00123F07">
        <w:rPr>
          <w:rFonts w:asciiTheme="majorBidi" w:hAnsiTheme="majorBidi" w:cstheme="majorBidi"/>
          <w:sz w:val="24"/>
          <w:szCs w:val="24"/>
          <w:rtl/>
        </w:rPr>
        <w:t xml:space="preserve"> علامات الإنتان</w:t>
      </w:r>
    </w:p>
    <w:p w:rsidR="00123F07" w:rsidRPr="00E97A5C" w:rsidRDefault="00DD6EC2" w:rsidP="00E97A5C">
      <w:pPr>
        <w:bidi/>
        <w:rPr>
          <w:rFonts w:asciiTheme="majorBidi" w:hAnsiTheme="majorBidi" w:cstheme="majorBidi"/>
          <w:sz w:val="24"/>
          <w:szCs w:val="24"/>
          <w:rtl/>
        </w:rPr>
      </w:pPr>
      <w:r w:rsidRPr="00123F07">
        <w:rPr>
          <w:rFonts w:asciiTheme="majorBidi" w:hAnsiTheme="majorBidi" w:cstheme="majorBidi"/>
          <w:sz w:val="24"/>
          <w:szCs w:val="24"/>
          <w:rtl/>
        </w:rPr>
        <w:t xml:space="preserve">• </w:t>
      </w:r>
      <w:r w:rsidRPr="00123F07">
        <w:rPr>
          <w:rFonts w:asciiTheme="majorBidi" w:hAnsiTheme="majorBidi" w:cstheme="majorBidi"/>
          <w:b/>
          <w:bCs/>
          <w:sz w:val="24"/>
          <w:szCs w:val="24"/>
          <w:rtl/>
        </w:rPr>
        <w:t>حاد</w:t>
      </w:r>
      <w:r w:rsidRPr="00123F07">
        <w:rPr>
          <w:rFonts w:asciiTheme="majorBidi" w:hAnsiTheme="majorBidi" w:cstheme="majorBidi"/>
          <w:sz w:val="24"/>
          <w:szCs w:val="24"/>
          <w:rtl/>
        </w:rPr>
        <w:t xml:space="preserve">: تفاقم ضيق </w:t>
      </w:r>
      <w:r w:rsidR="00123F07" w:rsidRPr="00123F07">
        <w:rPr>
          <w:rFonts w:asciiTheme="majorBidi" w:hAnsiTheme="majorBidi" w:cstheme="majorBidi"/>
          <w:sz w:val="24"/>
          <w:szCs w:val="24"/>
          <w:rtl/>
        </w:rPr>
        <w:t xml:space="preserve">التنفس، غير قادر </w:t>
      </w:r>
      <w:r w:rsidRPr="00123F07">
        <w:rPr>
          <w:rFonts w:asciiTheme="majorBidi" w:hAnsiTheme="majorBidi" w:cstheme="majorBidi"/>
          <w:sz w:val="24"/>
          <w:szCs w:val="24"/>
          <w:rtl/>
        </w:rPr>
        <w:t xml:space="preserve">على الحفاظ على </w:t>
      </w:r>
      <w:r w:rsidR="00123F07" w:rsidRPr="00123F07">
        <w:rPr>
          <w:rFonts w:asciiTheme="majorBidi" w:hAnsiTheme="majorBidi" w:cstheme="majorBidi"/>
          <w:sz w:val="24"/>
          <w:szCs w:val="24"/>
        </w:rPr>
        <w:t xml:space="preserve">SpO2 &gt; 91%  </w:t>
      </w:r>
      <w:r w:rsidR="00123F07" w:rsidRPr="00123F07">
        <w:rPr>
          <w:rFonts w:asciiTheme="majorBidi" w:hAnsiTheme="majorBidi" w:cstheme="majorBidi"/>
          <w:sz w:val="24"/>
          <w:szCs w:val="24"/>
          <w:rtl/>
        </w:rPr>
        <w:t xml:space="preserve"> </w:t>
      </w:r>
      <w:r w:rsidRPr="00123F07">
        <w:rPr>
          <w:rFonts w:asciiTheme="majorBidi" w:hAnsiTheme="majorBidi" w:cstheme="majorBidi"/>
          <w:sz w:val="24"/>
          <w:szCs w:val="24"/>
          <w:rtl/>
        </w:rPr>
        <w:t xml:space="preserve">على </w:t>
      </w:r>
      <w:r w:rsidR="00123F07" w:rsidRPr="00123F07">
        <w:rPr>
          <w:rFonts w:asciiTheme="majorBidi" w:hAnsiTheme="majorBidi" w:cstheme="majorBidi"/>
          <w:sz w:val="24"/>
          <w:szCs w:val="24"/>
          <w:rtl/>
        </w:rPr>
        <w:t>الأكسجين،</w:t>
      </w:r>
      <w:r w:rsidRPr="00123F07">
        <w:rPr>
          <w:rFonts w:asciiTheme="majorBidi" w:hAnsiTheme="majorBidi" w:cstheme="majorBidi"/>
          <w:sz w:val="24"/>
          <w:szCs w:val="24"/>
          <w:rtl/>
        </w:rPr>
        <w:t xml:space="preserve"> التدهور المستمر العام للمريض</w:t>
      </w:r>
      <w:r w:rsidR="00123F07" w:rsidRPr="00123F07">
        <w:rPr>
          <w:rFonts w:asciiTheme="majorBidi" w:hAnsiTheme="majorBidi" w:cstheme="majorBidi"/>
          <w:sz w:val="24"/>
          <w:szCs w:val="24"/>
          <w:rtl/>
        </w:rPr>
        <w:t>.</w:t>
      </w:r>
    </w:p>
    <w:p w:rsidR="00DD6EC2" w:rsidRPr="00211B06" w:rsidRDefault="00DD6EC2" w:rsidP="00211B06">
      <w:pPr>
        <w:bidi/>
        <w:rPr>
          <w:rFonts w:asciiTheme="majorBidi" w:hAnsiTheme="majorBidi" w:cstheme="majorBidi"/>
          <w:sz w:val="24"/>
          <w:szCs w:val="24"/>
          <w:rtl/>
        </w:rPr>
      </w:pPr>
      <w:r w:rsidRPr="00211B06">
        <w:rPr>
          <w:rFonts w:asciiTheme="majorBidi" w:hAnsiTheme="majorBidi" w:cstheme="majorBidi"/>
          <w:sz w:val="24"/>
          <w:szCs w:val="24"/>
          <w:rtl/>
        </w:rPr>
        <w:t>عوامل الخطر لتطور المرض ال</w:t>
      </w:r>
      <w:r w:rsidR="00211B06" w:rsidRPr="00211B06">
        <w:rPr>
          <w:rFonts w:asciiTheme="majorBidi" w:hAnsiTheme="majorBidi" w:cstheme="majorBidi"/>
          <w:sz w:val="24"/>
          <w:szCs w:val="24"/>
          <w:rtl/>
        </w:rPr>
        <w:t>شديد</w:t>
      </w:r>
      <w:r w:rsidRPr="00211B06">
        <w:rPr>
          <w:rFonts w:asciiTheme="majorBidi" w:hAnsiTheme="majorBidi" w:cstheme="majorBidi"/>
          <w:sz w:val="24"/>
          <w:szCs w:val="24"/>
          <w:rtl/>
        </w:rPr>
        <w:t xml:space="preserve">:&gt; 60 </w:t>
      </w:r>
      <w:r w:rsidR="00123F07" w:rsidRPr="00211B06">
        <w:rPr>
          <w:rFonts w:asciiTheme="majorBidi" w:hAnsiTheme="majorBidi" w:cstheme="majorBidi"/>
          <w:sz w:val="24"/>
          <w:szCs w:val="24"/>
          <w:rtl/>
        </w:rPr>
        <w:t>سنة،</w:t>
      </w:r>
      <w:r w:rsidRPr="00211B06">
        <w:rPr>
          <w:rFonts w:asciiTheme="majorBidi" w:hAnsiTheme="majorBidi" w:cstheme="majorBidi"/>
          <w:sz w:val="24"/>
          <w:szCs w:val="24"/>
          <w:rtl/>
        </w:rPr>
        <w:t xml:space="preserve"> الأمراض </w:t>
      </w:r>
      <w:r w:rsidR="00211B06" w:rsidRPr="00211B06">
        <w:rPr>
          <w:rFonts w:asciiTheme="majorBidi" w:hAnsiTheme="majorBidi" w:cstheme="majorBidi"/>
          <w:sz w:val="24"/>
          <w:szCs w:val="24"/>
          <w:rtl/>
        </w:rPr>
        <w:t>المصاحبة (</w:t>
      </w:r>
      <w:r w:rsidR="00123F07" w:rsidRPr="00211B06">
        <w:rPr>
          <w:rFonts w:asciiTheme="majorBidi" w:hAnsiTheme="majorBidi" w:cstheme="majorBidi"/>
          <w:sz w:val="24"/>
          <w:szCs w:val="24"/>
          <w:rtl/>
        </w:rPr>
        <w:t>السكري،</w:t>
      </w:r>
      <w:r w:rsidRPr="00211B06">
        <w:rPr>
          <w:rFonts w:asciiTheme="majorBidi" w:hAnsiTheme="majorBidi" w:cstheme="majorBidi"/>
          <w:sz w:val="24"/>
          <w:szCs w:val="24"/>
          <w:rtl/>
        </w:rPr>
        <w:t xml:space="preserve"> ارتفاع ضغط </w:t>
      </w:r>
      <w:r w:rsidR="00123F07" w:rsidRPr="00211B06">
        <w:rPr>
          <w:rFonts w:asciiTheme="majorBidi" w:hAnsiTheme="majorBidi" w:cstheme="majorBidi"/>
          <w:sz w:val="24"/>
          <w:szCs w:val="24"/>
          <w:rtl/>
        </w:rPr>
        <w:t>الدم،</w:t>
      </w:r>
      <w:r w:rsidRPr="00211B06">
        <w:rPr>
          <w:rFonts w:asciiTheme="majorBidi" w:hAnsiTheme="majorBidi" w:cstheme="majorBidi"/>
          <w:sz w:val="24"/>
          <w:szCs w:val="24"/>
          <w:rtl/>
        </w:rPr>
        <w:t xml:space="preserve"> الربو</w:t>
      </w:r>
      <w:r w:rsidR="00123F07" w:rsidRPr="00211B06">
        <w:rPr>
          <w:rFonts w:asciiTheme="majorBidi" w:hAnsiTheme="majorBidi" w:cstheme="majorBidi"/>
          <w:sz w:val="24"/>
          <w:szCs w:val="24"/>
          <w:rtl/>
        </w:rPr>
        <w:t>)،</w:t>
      </w:r>
      <w:r w:rsidRPr="00211B06">
        <w:rPr>
          <w:rFonts w:asciiTheme="majorBidi" w:hAnsiTheme="majorBidi" w:cstheme="majorBidi"/>
          <w:sz w:val="24"/>
          <w:szCs w:val="24"/>
          <w:rtl/>
        </w:rPr>
        <w:t xml:space="preserve"> كبت المناعة (فيروس نقص المناعة البشرية / </w:t>
      </w:r>
      <w:r w:rsidR="00123F07" w:rsidRPr="00211B06">
        <w:rPr>
          <w:rFonts w:asciiTheme="majorBidi" w:hAnsiTheme="majorBidi" w:cstheme="majorBidi"/>
          <w:sz w:val="24"/>
          <w:szCs w:val="24"/>
          <w:rtl/>
        </w:rPr>
        <w:t>الإيدز،</w:t>
      </w:r>
      <w:r w:rsidRPr="00211B06">
        <w:rPr>
          <w:rFonts w:asciiTheme="majorBidi" w:hAnsiTheme="majorBidi" w:cstheme="majorBidi"/>
          <w:sz w:val="24"/>
          <w:szCs w:val="24"/>
          <w:rtl/>
        </w:rPr>
        <w:t xml:space="preserve"> </w:t>
      </w:r>
      <w:r w:rsidR="00123F07" w:rsidRPr="00211B06">
        <w:rPr>
          <w:rFonts w:asciiTheme="majorBidi" w:hAnsiTheme="majorBidi" w:cstheme="majorBidi"/>
          <w:sz w:val="24"/>
          <w:szCs w:val="24"/>
          <w:rtl/>
        </w:rPr>
        <w:t>السل،</w:t>
      </w:r>
      <w:r w:rsidRPr="00211B06">
        <w:rPr>
          <w:rFonts w:asciiTheme="majorBidi" w:hAnsiTheme="majorBidi" w:cstheme="majorBidi"/>
          <w:sz w:val="24"/>
          <w:szCs w:val="24"/>
          <w:rtl/>
        </w:rPr>
        <w:t xml:space="preserve"> سوء التغذية)</w:t>
      </w:r>
    </w:p>
    <w:p w:rsidR="00DD6EC2" w:rsidRDefault="00DD6EC2" w:rsidP="00DD6EC2">
      <w:pPr>
        <w:bidi/>
        <w:rPr>
          <w:rFonts w:cs="Arial"/>
          <w:rtl/>
        </w:rPr>
      </w:pPr>
    </w:p>
    <w:tbl>
      <w:tblPr>
        <w:tblStyle w:val="TableGrid"/>
        <w:tblpPr w:leftFromText="180" w:rightFromText="180" w:vertAnchor="text" w:horzAnchor="page" w:tblpX="2821" w:tblpY="223"/>
        <w:bidiVisual/>
        <w:tblW w:w="0" w:type="auto"/>
        <w:shd w:val="clear" w:color="auto" w:fill="2E74B5" w:themeFill="accent1" w:themeFillShade="BF"/>
        <w:tblLook w:val="04A0" w:firstRow="1" w:lastRow="0" w:firstColumn="1" w:lastColumn="0" w:noHBand="0" w:noVBand="1"/>
      </w:tblPr>
      <w:tblGrid>
        <w:gridCol w:w="8499"/>
      </w:tblGrid>
      <w:tr w:rsidR="00E97A5C" w:rsidTr="00E97A5C">
        <w:trPr>
          <w:trHeight w:val="418"/>
        </w:trPr>
        <w:tc>
          <w:tcPr>
            <w:tcW w:w="8499" w:type="dxa"/>
            <w:shd w:val="clear" w:color="auto" w:fill="2E74B5" w:themeFill="accent1" w:themeFillShade="BF"/>
          </w:tcPr>
          <w:p w:rsidR="00E97A5C" w:rsidRPr="00184E57" w:rsidRDefault="00184E57" w:rsidP="00184E57">
            <w:pPr>
              <w:bidi/>
              <w:jc w:val="center"/>
              <w:rPr>
                <w:rFonts w:cs="Arial"/>
                <w:color w:val="FFFFFF" w:themeColor="background1"/>
                <w:rtl/>
              </w:rPr>
            </w:pPr>
            <w:r w:rsidRPr="00184E57">
              <w:rPr>
                <w:rFonts w:cs="Arial" w:hint="cs"/>
                <w:color w:val="FFFFFF" w:themeColor="background1"/>
                <w:rtl/>
              </w:rPr>
              <w:t>نظام التنبيه المبكر لمرضى الالتهاب الجهاز التنفسي الحاد / كوفيد-19</w:t>
            </w:r>
          </w:p>
        </w:tc>
      </w:tr>
    </w:tbl>
    <w:p w:rsidR="00211B06" w:rsidRDefault="00D748BE" w:rsidP="00211B06">
      <w:pPr>
        <w:bidi/>
        <w:rPr>
          <w:rFonts w:cs="Arial"/>
        </w:rPr>
      </w:pPr>
      <w:r w:rsidRPr="0020566B">
        <w:rPr>
          <w:noProof/>
        </w:rPr>
        <w:drawing>
          <wp:anchor distT="0" distB="0" distL="114300" distR="114300" simplePos="0" relativeHeight="251658240" behindDoc="1" locked="0" layoutInCell="1" allowOverlap="1" wp14:anchorId="18C4FA30" wp14:editId="57BEC380">
            <wp:simplePos x="0" y="0"/>
            <wp:positionH relativeFrom="column">
              <wp:posOffset>650240</wp:posOffset>
            </wp:positionH>
            <wp:positionV relativeFrom="page">
              <wp:posOffset>4786630</wp:posOffset>
            </wp:positionV>
            <wp:extent cx="5486400" cy="3081020"/>
            <wp:effectExtent l="0" t="0" r="0" b="5080"/>
            <wp:wrapTight wrapText="bothSides">
              <wp:wrapPolygon edited="0">
                <wp:start x="0" y="0"/>
                <wp:lineTo x="0" y="21502"/>
                <wp:lineTo x="21525" y="21502"/>
                <wp:lineTo x="21525" y="0"/>
                <wp:lineTo x="0" y="0"/>
              </wp:wrapPolygon>
            </wp:wrapTight>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486400" cy="3081020"/>
                    </a:xfrm>
                    <a:prstGeom prst="rect">
                      <a:avLst/>
                    </a:prstGeom>
                  </pic:spPr>
                </pic:pic>
              </a:graphicData>
            </a:graphic>
          </wp:anchor>
        </w:drawing>
      </w:r>
    </w:p>
    <w:tbl>
      <w:tblPr>
        <w:tblStyle w:val="TableGrid"/>
        <w:tblpPr w:leftFromText="180" w:rightFromText="180" w:vertAnchor="text" w:horzAnchor="page" w:tblpX="6934" w:tblpY="159"/>
        <w:bidiVisual/>
        <w:tblW w:w="0" w:type="auto"/>
        <w:tblLook w:val="04A0" w:firstRow="1" w:lastRow="0" w:firstColumn="1" w:lastColumn="0" w:noHBand="0" w:noVBand="1"/>
      </w:tblPr>
      <w:tblGrid>
        <w:gridCol w:w="1697"/>
      </w:tblGrid>
      <w:tr w:rsidR="00D748BE" w:rsidTr="00D748BE">
        <w:tc>
          <w:tcPr>
            <w:tcW w:w="1697" w:type="dxa"/>
          </w:tcPr>
          <w:p w:rsidR="00D748BE" w:rsidRDefault="00D748BE" w:rsidP="00D748BE">
            <w:pPr>
              <w:bidi/>
              <w:rPr>
                <w:rFonts w:cs="Arial"/>
                <w:rtl/>
              </w:rPr>
            </w:pPr>
          </w:p>
        </w:tc>
      </w:tr>
    </w:tbl>
    <w:p w:rsidR="00211B06" w:rsidRDefault="001602E6" w:rsidP="00211B06">
      <w:pPr>
        <w:bidi/>
        <w:rPr>
          <w:rFonts w:cs="Arial"/>
          <w:rtl/>
        </w:rPr>
      </w:pPr>
      <w:r w:rsidRPr="001602E6">
        <w:rPr>
          <w:rFonts w:cs="Arial"/>
          <w:noProof/>
        </w:rPr>
        <mc:AlternateContent>
          <mc:Choice Requires="wps">
            <w:drawing>
              <wp:anchor distT="45720" distB="45720" distL="114300" distR="114300" simplePos="0" relativeHeight="251664384" behindDoc="0" locked="0" layoutInCell="1" allowOverlap="1" wp14:anchorId="7743FEEA" wp14:editId="06974994">
                <wp:simplePos x="0" y="0"/>
                <wp:positionH relativeFrom="column">
                  <wp:posOffset>5448300</wp:posOffset>
                </wp:positionH>
                <wp:positionV relativeFrom="paragraph">
                  <wp:posOffset>2339340</wp:posOffset>
                </wp:positionV>
                <wp:extent cx="632460" cy="502920"/>
                <wp:effectExtent l="0" t="0" r="1524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502920"/>
                        </a:xfrm>
                        <a:prstGeom prst="rect">
                          <a:avLst/>
                        </a:prstGeom>
                        <a:solidFill>
                          <a:srgbClr val="FFFFFF"/>
                        </a:solidFill>
                        <a:ln w="9525">
                          <a:solidFill>
                            <a:srgbClr val="000000"/>
                          </a:solidFill>
                          <a:miter lim="800000"/>
                          <a:headEnd/>
                          <a:tailEnd/>
                        </a:ln>
                      </wps:spPr>
                      <wps:txbx>
                        <w:txbxContent>
                          <w:p w:rsidR="001602E6" w:rsidRPr="001602E6" w:rsidRDefault="001602E6" w:rsidP="001602E6">
                            <w:pPr>
                              <w:tabs>
                                <w:tab w:val="left" w:pos="284"/>
                              </w:tabs>
                              <w:spacing w:line="240" w:lineRule="auto"/>
                              <w:jc w:val="right"/>
                              <w:rPr>
                                <w:b/>
                                <w:bCs/>
                                <w:sz w:val="14"/>
                                <w:szCs w:val="14"/>
                                <w:rtl/>
                              </w:rPr>
                            </w:pPr>
                            <w:r w:rsidRPr="001602E6">
                              <w:rPr>
                                <w:rFonts w:hint="cs"/>
                                <w:b/>
                                <w:bCs/>
                                <w:sz w:val="14"/>
                                <w:szCs w:val="14"/>
                                <w:rtl/>
                              </w:rPr>
                              <w:t>نعاس</w:t>
                            </w:r>
                            <w:r>
                              <w:rPr>
                                <w:rFonts w:hint="cs"/>
                                <w:b/>
                                <w:bCs/>
                                <w:sz w:val="14"/>
                                <w:szCs w:val="14"/>
                                <w:rtl/>
                              </w:rPr>
                              <w:t>،</w:t>
                            </w:r>
                            <w:r w:rsidRPr="001602E6">
                              <w:rPr>
                                <w:rFonts w:hint="cs"/>
                                <w:b/>
                                <w:bCs/>
                                <w:sz w:val="14"/>
                                <w:szCs w:val="14"/>
                                <w:rtl/>
                              </w:rPr>
                              <w:t xml:space="preserve"> كسل</w:t>
                            </w:r>
                          </w:p>
                          <w:p w:rsidR="001602E6" w:rsidRPr="001602E6" w:rsidRDefault="001602E6" w:rsidP="001602E6">
                            <w:pPr>
                              <w:tabs>
                                <w:tab w:val="left" w:pos="284"/>
                              </w:tabs>
                              <w:spacing w:line="240" w:lineRule="auto"/>
                              <w:jc w:val="right"/>
                              <w:rPr>
                                <w:b/>
                                <w:bCs/>
                                <w:sz w:val="14"/>
                                <w:szCs w:val="14"/>
                              </w:rPr>
                            </w:pPr>
                            <w:r w:rsidRPr="001602E6">
                              <w:rPr>
                                <w:rFonts w:hint="cs"/>
                                <w:b/>
                                <w:bCs/>
                                <w:sz w:val="14"/>
                                <w:szCs w:val="14"/>
                                <w:rtl/>
                              </w:rPr>
                              <w:t>غيبوبة</w:t>
                            </w:r>
                            <w:r>
                              <w:rPr>
                                <w:rFonts w:hint="cs"/>
                                <w:b/>
                                <w:bCs/>
                                <w:sz w:val="14"/>
                                <w:szCs w:val="14"/>
                                <w:rtl/>
                              </w:rPr>
                              <w:t>،</w:t>
                            </w:r>
                            <w:r w:rsidRPr="001602E6">
                              <w:rPr>
                                <w:rFonts w:hint="cs"/>
                                <w:b/>
                                <w:bCs/>
                                <w:sz w:val="14"/>
                                <w:szCs w:val="14"/>
                                <w:rtl/>
                              </w:rPr>
                              <w:t xml:space="preserve"> تشوش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43FEEA" id="_x0000_t202" coordsize="21600,21600" o:spt="202" path="m,l,21600r21600,l21600,xe">
                <v:stroke joinstyle="miter"/>
                <v:path gradientshapeok="t" o:connecttype="rect"/>
              </v:shapetype>
              <v:shape id="Text Box 2" o:spid="_x0000_s1026" type="#_x0000_t202" style="position:absolute;left:0;text-align:left;margin-left:429pt;margin-top:184.2pt;width:49.8pt;height:39.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">
                <v:textbox>
                  <w:txbxContent>
                    <w:p w:rsidR="001602E6" w:rsidRPr="001602E6" w:rsidRDefault="001602E6" w:rsidP="001602E6">
                      <w:pPr>
                        <w:tabs>
                          <w:tab w:val="left" w:pos="284"/>
                        </w:tabs>
                        <w:spacing w:line="240" w:lineRule="auto"/>
                        <w:jc w:val="right"/>
                        <w:rPr>
                          <w:b/>
                          <w:bCs/>
                          <w:sz w:val="14"/>
                          <w:szCs w:val="14"/>
                          <w:rtl/>
                        </w:rPr>
                      </w:pPr>
                      <w:r w:rsidRPr="001602E6">
                        <w:rPr>
                          <w:rFonts w:hint="cs"/>
                          <w:b/>
                          <w:bCs/>
                          <w:sz w:val="14"/>
                          <w:szCs w:val="14"/>
                          <w:rtl/>
                        </w:rPr>
                        <w:t>نعاس</w:t>
                      </w:r>
                      <w:r>
                        <w:rPr>
                          <w:rFonts w:hint="cs"/>
                          <w:b/>
                          <w:bCs/>
                          <w:sz w:val="14"/>
                          <w:szCs w:val="14"/>
                          <w:rtl/>
                        </w:rPr>
                        <w:t>،</w:t>
                      </w:r>
                      <w:r w:rsidRPr="001602E6">
                        <w:rPr>
                          <w:rFonts w:hint="cs"/>
                          <w:b/>
                          <w:bCs/>
                          <w:sz w:val="14"/>
                          <w:szCs w:val="14"/>
                          <w:rtl/>
                        </w:rPr>
                        <w:t xml:space="preserve"> كسل</w:t>
                      </w:r>
                    </w:p>
                    <w:p w:rsidR="001602E6" w:rsidRPr="001602E6" w:rsidRDefault="001602E6" w:rsidP="001602E6">
                      <w:pPr>
                        <w:tabs>
                          <w:tab w:val="left" w:pos="284"/>
                        </w:tabs>
                        <w:spacing w:line="240" w:lineRule="auto"/>
                        <w:jc w:val="right"/>
                        <w:rPr>
                          <w:b/>
                          <w:bCs/>
                          <w:sz w:val="14"/>
                          <w:szCs w:val="14"/>
                        </w:rPr>
                      </w:pPr>
                      <w:r w:rsidRPr="001602E6">
                        <w:rPr>
                          <w:rFonts w:hint="cs"/>
                          <w:b/>
                          <w:bCs/>
                          <w:sz w:val="14"/>
                          <w:szCs w:val="14"/>
                          <w:rtl/>
                        </w:rPr>
                        <w:t>غيبوبة</w:t>
                      </w:r>
                      <w:r>
                        <w:rPr>
                          <w:rFonts w:hint="cs"/>
                          <w:b/>
                          <w:bCs/>
                          <w:sz w:val="14"/>
                          <w:szCs w:val="14"/>
                          <w:rtl/>
                        </w:rPr>
                        <w:t>،</w:t>
                      </w:r>
                      <w:r w:rsidRPr="001602E6">
                        <w:rPr>
                          <w:rFonts w:hint="cs"/>
                          <w:b/>
                          <w:bCs/>
                          <w:sz w:val="14"/>
                          <w:szCs w:val="14"/>
                          <w:rtl/>
                        </w:rPr>
                        <w:t xml:space="preserve"> تشوش</w:t>
                      </w:r>
                    </w:p>
                  </w:txbxContent>
                </v:textbox>
                <w10:wrap type="square"/>
              </v:shape>
            </w:pict>
          </mc:Fallback>
        </mc:AlternateContent>
      </w:r>
      <w:r w:rsidR="00A37A0D" w:rsidRPr="00A37A0D">
        <w:rPr>
          <w:rFonts w:cs="Arial"/>
          <w:noProof/>
        </w:rPr>
        <mc:AlternateContent>
          <mc:Choice Requires="wps">
            <w:drawing>
              <wp:anchor distT="45720" distB="45720" distL="114300" distR="114300" simplePos="0" relativeHeight="251662336" behindDoc="0" locked="0" layoutInCell="1" allowOverlap="1" wp14:anchorId="3D2DE7B0" wp14:editId="251E31E4">
                <wp:simplePos x="0" y="0"/>
                <wp:positionH relativeFrom="column">
                  <wp:posOffset>3558540</wp:posOffset>
                </wp:positionH>
                <wp:positionV relativeFrom="paragraph">
                  <wp:posOffset>2346960</wp:posOffset>
                </wp:positionV>
                <wp:extent cx="609600" cy="4953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95300"/>
                        </a:xfrm>
                        <a:prstGeom prst="rect">
                          <a:avLst/>
                        </a:prstGeom>
                        <a:solidFill>
                          <a:srgbClr val="FFFFFF"/>
                        </a:solidFill>
                        <a:ln w="9525">
                          <a:solidFill>
                            <a:srgbClr val="000000"/>
                          </a:solidFill>
                          <a:miter lim="800000"/>
                          <a:headEnd/>
                          <a:tailEnd/>
                        </a:ln>
                      </wps:spPr>
                      <wps:txbx>
                        <w:txbxContent>
                          <w:p w:rsidR="001602E6" w:rsidRPr="001602E6" w:rsidRDefault="001602E6" w:rsidP="001602E6">
                            <w:pPr>
                              <w:spacing w:line="240" w:lineRule="auto"/>
                              <w:jc w:val="center"/>
                              <w:rPr>
                                <w:b/>
                                <w:bCs/>
                                <w:rtl/>
                              </w:rPr>
                            </w:pPr>
                            <w:r w:rsidRPr="001602E6">
                              <w:rPr>
                                <w:rFonts w:hint="cs"/>
                                <w:b/>
                                <w:bCs/>
                                <w:rtl/>
                              </w:rPr>
                              <w:t>متيقظ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DE7B0" id="_x0000_s1027" type="#_x0000_t202" style="position:absolute;left:0;text-align:left;margin-left:280.2pt;margin-top:184.8pt;width:48pt;height:3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">
                <v:textbox>
                  <w:txbxContent>
                    <w:p w:rsidR="001602E6" w:rsidRPr="001602E6" w:rsidRDefault="001602E6" w:rsidP="001602E6">
                      <w:pPr>
                        <w:spacing w:line="240" w:lineRule="auto"/>
                        <w:jc w:val="center"/>
                        <w:rPr>
                          <w:rFonts w:hint="cs"/>
                          <w:b/>
                          <w:bCs/>
                          <w:rtl/>
                        </w:rPr>
                      </w:pPr>
                      <w:r w:rsidRPr="001602E6">
                        <w:rPr>
                          <w:rFonts w:hint="cs"/>
                          <w:b/>
                          <w:bCs/>
                          <w:rtl/>
                        </w:rPr>
                        <w:t>متيقظ</w:t>
                      </w:r>
                    </w:p>
                  </w:txbxContent>
                </v:textbox>
                <w10:wrap type="square"/>
              </v:shape>
            </w:pict>
          </mc:Fallback>
        </mc:AlternateContent>
      </w:r>
      <w:r w:rsidR="00184E57" w:rsidRPr="00184E57">
        <w:rPr>
          <w:rFonts w:cs="Arial"/>
          <w:noProof/>
        </w:rPr>
        <mc:AlternateContent>
          <mc:Choice Requires="wps">
            <w:drawing>
              <wp:anchor distT="45720" distB="45720" distL="114300" distR="114300" simplePos="0" relativeHeight="251660288" behindDoc="0" locked="0" layoutInCell="1" allowOverlap="1" wp14:anchorId="5D8769CD" wp14:editId="2EF2C39A">
                <wp:simplePos x="0" y="0"/>
                <wp:positionH relativeFrom="column">
                  <wp:posOffset>-640080</wp:posOffset>
                </wp:positionH>
                <wp:positionV relativeFrom="paragraph">
                  <wp:posOffset>403860</wp:posOffset>
                </wp:positionV>
                <wp:extent cx="1333500" cy="2682240"/>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682240"/>
                        </a:xfrm>
                        <a:prstGeom prst="rect">
                          <a:avLst/>
                        </a:prstGeom>
                        <a:solidFill>
                          <a:srgbClr val="FFFFFF"/>
                        </a:solidFill>
                        <a:ln w="9525">
                          <a:solidFill>
                            <a:srgbClr val="000000"/>
                          </a:solidFill>
                          <a:miter lim="800000"/>
                          <a:headEnd/>
                          <a:tailEnd/>
                        </a:ln>
                      </wps:spPr>
                      <wps:txbx>
                        <w:txbxContent>
                          <w:p w:rsidR="00B2206E" w:rsidRPr="00131725" w:rsidRDefault="00B2206E" w:rsidP="00B2206E">
                            <w:pPr>
                              <w:jc w:val="right"/>
                              <w:rPr>
                                <w:b/>
                                <w:bCs/>
                                <w:sz w:val="20"/>
                                <w:szCs w:val="20"/>
                                <w:rtl/>
                              </w:rPr>
                            </w:pPr>
                            <w:r w:rsidRPr="00131725">
                              <w:rPr>
                                <w:rFonts w:hint="cs"/>
                                <w:b/>
                                <w:bCs/>
                                <w:sz w:val="20"/>
                                <w:szCs w:val="20"/>
                                <w:rtl/>
                              </w:rPr>
                              <w:t>المعلمات</w:t>
                            </w:r>
                          </w:p>
                          <w:p w:rsidR="00B2206E" w:rsidRPr="00131725" w:rsidRDefault="00B2206E" w:rsidP="00B2206E">
                            <w:pPr>
                              <w:jc w:val="right"/>
                              <w:rPr>
                                <w:b/>
                                <w:bCs/>
                                <w:sz w:val="20"/>
                                <w:szCs w:val="20"/>
                                <w:rtl/>
                              </w:rPr>
                            </w:pPr>
                            <w:r w:rsidRPr="00131725">
                              <w:rPr>
                                <w:rFonts w:hint="cs"/>
                                <w:b/>
                                <w:bCs/>
                                <w:sz w:val="20"/>
                                <w:szCs w:val="20"/>
                                <w:rtl/>
                              </w:rPr>
                              <w:t>العمر</w:t>
                            </w:r>
                          </w:p>
                          <w:p w:rsidR="00184E57" w:rsidRPr="00131725" w:rsidRDefault="00B2206E" w:rsidP="00B2206E">
                            <w:pPr>
                              <w:jc w:val="right"/>
                              <w:rPr>
                                <w:b/>
                                <w:bCs/>
                                <w:sz w:val="20"/>
                                <w:szCs w:val="20"/>
                                <w:rtl/>
                              </w:rPr>
                            </w:pPr>
                            <w:r w:rsidRPr="00131725">
                              <w:rPr>
                                <w:rFonts w:hint="cs"/>
                                <w:b/>
                                <w:bCs/>
                                <w:sz w:val="20"/>
                                <w:szCs w:val="20"/>
                                <w:rtl/>
                              </w:rPr>
                              <w:t xml:space="preserve">معدل التنفس </w:t>
                            </w:r>
                            <w:r w:rsidR="00184E57" w:rsidRPr="00131725">
                              <w:rPr>
                                <w:rFonts w:hint="cs"/>
                                <w:b/>
                                <w:bCs/>
                                <w:sz w:val="20"/>
                                <w:szCs w:val="20"/>
                                <w:rtl/>
                              </w:rPr>
                              <w:t xml:space="preserve"> </w:t>
                            </w:r>
                          </w:p>
                          <w:p w:rsidR="00B2206E" w:rsidRPr="00131725" w:rsidRDefault="00FE68BF" w:rsidP="00B2206E">
                            <w:pPr>
                              <w:jc w:val="right"/>
                              <w:rPr>
                                <w:b/>
                                <w:bCs/>
                                <w:sz w:val="20"/>
                                <w:szCs w:val="20"/>
                                <w:rtl/>
                              </w:rPr>
                            </w:pPr>
                            <w:r>
                              <w:rPr>
                                <w:rFonts w:hint="cs"/>
                                <w:b/>
                                <w:bCs/>
                                <w:sz w:val="20"/>
                                <w:szCs w:val="20"/>
                                <w:rtl/>
                              </w:rPr>
                              <w:t>الأكسجة</w:t>
                            </w:r>
                          </w:p>
                          <w:p w:rsidR="00B2206E" w:rsidRPr="00131725" w:rsidRDefault="00B2206E" w:rsidP="00B2206E">
                            <w:pPr>
                              <w:jc w:val="right"/>
                              <w:rPr>
                                <w:b/>
                                <w:bCs/>
                                <w:sz w:val="20"/>
                                <w:szCs w:val="20"/>
                                <w:rtl/>
                              </w:rPr>
                            </w:pPr>
                            <w:r w:rsidRPr="00131725">
                              <w:rPr>
                                <w:rFonts w:hint="cs"/>
                                <w:b/>
                                <w:bCs/>
                                <w:sz w:val="20"/>
                                <w:szCs w:val="20"/>
                                <w:rtl/>
                              </w:rPr>
                              <w:t>أي اوكسيجين تكميلي</w:t>
                            </w:r>
                          </w:p>
                          <w:p w:rsidR="00B2206E" w:rsidRPr="00131725" w:rsidRDefault="00B2206E" w:rsidP="00B2206E">
                            <w:pPr>
                              <w:jc w:val="right"/>
                              <w:rPr>
                                <w:b/>
                                <w:bCs/>
                                <w:sz w:val="20"/>
                                <w:szCs w:val="20"/>
                                <w:rtl/>
                              </w:rPr>
                            </w:pPr>
                            <w:r w:rsidRPr="00131725">
                              <w:rPr>
                                <w:rFonts w:hint="cs"/>
                                <w:b/>
                                <w:bCs/>
                                <w:sz w:val="20"/>
                                <w:szCs w:val="20"/>
                                <w:rtl/>
                              </w:rPr>
                              <w:t>ضغط الدم الانقباضي</w:t>
                            </w:r>
                          </w:p>
                          <w:p w:rsidR="00B2206E" w:rsidRPr="00131725" w:rsidRDefault="00B2206E" w:rsidP="00B2206E">
                            <w:pPr>
                              <w:jc w:val="right"/>
                              <w:rPr>
                                <w:b/>
                                <w:bCs/>
                                <w:sz w:val="20"/>
                                <w:szCs w:val="20"/>
                                <w:rtl/>
                              </w:rPr>
                            </w:pPr>
                            <w:r w:rsidRPr="00131725">
                              <w:rPr>
                                <w:rFonts w:hint="cs"/>
                                <w:b/>
                                <w:bCs/>
                                <w:sz w:val="20"/>
                                <w:szCs w:val="20"/>
                                <w:rtl/>
                              </w:rPr>
                              <w:t xml:space="preserve">معدل القلب </w:t>
                            </w:r>
                          </w:p>
                          <w:p w:rsidR="00B2206E" w:rsidRPr="00131725" w:rsidRDefault="00B2206E" w:rsidP="00B2206E">
                            <w:pPr>
                              <w:jc w:val="right"/>
                              <w:rPr>
                                <w:b/>
                                <w:bCs/>
                                <w:sz w:val="20"/>
                                <w:szCs w:val="20"/>
                                <w:rtl/>
                              </w:rPr>
                            </w:pPr>
                            <w:r w:rsidRPr="00131725">
                              <w:rPr>
                                <w:rFonts w:hint="cs"/>
                                <w:b/>
                                <w:bCs/>
                                <w:sz w:val="20"/>
                                <w:szCs w:val="20"/>
                                <w:rtl/>
                              </w:rPr>
                              <w:t>الوعي</w:t>
                            </w:r>
                          </w:p>
                          <w:p w:rsidR="00B2206E" w:rsidRPr="00131725" w:rsidRDefault="00B2206E" w:rsidP="00B2206E">
                            <w:pPr>
                              <w:jc w:val="right"/>
                              <w:rPr>
                                <w:b/>
                                <w:bCs/>
                                <w:sz w:val="20"/>
                                <w:szCs w:val="20"/>
                                <w:rtl/>
                              </w:rPr>
                            </w:pPr>
                          </w:p>
                          <w:p w:rsidR="00B2206E" w:rsidRPr="00131725" w:rsidRDefault="00B2206E" w:rsidP="00B2206E">
                            <w:pPr>
                              <w:jc w:val="right"/>
                              <w:rPr>
                                <w:b/>
                                <w:bCs/>
                                <w:sz w:val="20"/>
                                <w:szCs w:val="20"/>
                                <w:rtl/>
                              </w:rPr>
                            </w:pPr>
                            <w:r w:rsidRPr="00131725">
                              <w:rPr>
                                <w:rFonts w:hint="cs"/>
                                <w:b/>
                                <w:bCs/>
                                <w:sz w:val="20"/>
                                <w:szCs w:val="20"/>
                                <w:rtl/>
                              </w:rPr>
                              <w:t xml:space="preserve">الحرارة </w:t>
                            </w:r>
                          </w:p>
                          <w:p w:rsidR="00B2206E" w:rsidRDefault="00B2206E" w:rsidP="00B2206E">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8769CD" id="_x0000_t202" coordsize="21600,21600" o:spt="202" path="m,l,21600r21600,l21600,xe">
                <v:stroke joinstyle="miter"/>
                <v:path gradientshapeok="t" o:connecttype="rect"/>
              </v:shapetype>
              <v:shape id="_x0000_s1028" type="#_x0000_t202" style="position:absolute;left:0;text-align:left;margin-left:-50.4pt;margin-top:31.8pt;width:105pt;height:211.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">
                <v:textbox>
                  <w:txbxContent>
                    <w:p w:rsidR="00B2206E" w:rsidRPr="00131725" w:rsidRDefault="00B2206E" w:rsidP="00B2206E">
                      <w:pPr>
                        <w:jc w:val="right"/>
                        <w:rPr>
                          <w:b/>
                          <w:bCs/>
                          <w:sz w:val="20"/>
                          <w:szCs w:val="20"/>
                          <w:rtl/>
                        </w:rPr>
                      </w:pPr>
                      <w:r w:rsidRPr="00131725">
                        <w:rPr>
                          <w:rFonts w:hint="cs"/>
                          <w:b/>
                          <w:bCs/>
                          <w:sz w:val="20"/>
                          <w:szCs w:val="20"/>
                          <w:rtl/>
                        </w:rPr>
                        <w:t>المعلمات</w:t>
                      </w:r>
                    </w:p>
                    <w:p w:rsidR="00B2206E" w:rsidRPr="00131725" w:rsidRDefault="00B2206E" w:rsidP="00B2206E">
                      <w:pPr>
                        <w:jc w:val="right"/>
                        <w:rPr>
                          <w:b/>
                          <w:bCs/>
                          <w:sz w:val="20"/>
                          <w:szCs w:val="20"/>
                          <w:rtl/>
                        </w:rPr>
                      </w:pPr>
                      <w:r w:rsidRPr="00131725">
                        <w:rPr>
                          <w:rFonts w:hint="cs"/>
                          <w:b/>
                          <w:bCs/>
                          <w:sz w:val="20"/>
                          <w:szCs w:val="20"/>
                          <w:rtl/>
                        </w:rPr>
                        <w:t>العمر</w:t>
                      </w:r>
                    </w:p>
                    <w:p w:rsidR="00184E57" w:rsidRPr="00131725" w:rsidRDefault="00B2206E" w:rsidP="00B2206E">
                      <w:pPr>
                        <w:jc w:val="right"/>
                        <w:rPr>
                          <w:b/>
                          <w:bCs/>
                          <w:sz w:val="20"/>
                          <w:szCs w:val="20"/>
                          <w:rtl/>
                        </w:rPr>
                      </w:pPr>
                      <w:r w:rsidRPr="00131725">
                        <w:rPr>
                          <w:rFonts w:hint="cs"/>
                          <w:b/>
                          <w:bCs/>
                          <w:sz w:val="20"/>
                          <w:szCs w:val="20"/>
                          <w:rtl/>
                        </w:rPr>
                        <w:t xml:space="preserve">معدل التنفس </w:t>
                      </w:r>
                      <w:r w:rsidR="00184E57" w:rsidRPr="00131725">
                        <w:rPr>
                          <w:rFonts w:hint="cs"/>
                          <w:b/>
                          <w:bCs/>
                          <w:sz w:val="20"/>
                          <w:szCs w:val="20"/>
                          <w:rtl/>
                        </w:rPr>
                        <w:t xml:space="preserve"> </w:t>
                      </w:r>
                    </w:p>
                    <w:p w:rsidR="00B2206E" w:rsidRPr="00131725" w:rsidRDefault="00FE68BF" w:rsidP="00B2206E">
                      <w:pPr>
                        <w:jc w:val="right"/>
                        <w:rPr>
                          <w:b/>
                          <w:bCs/>
                          <w:sz w:val="20"/>
                          <w:szCs w:val="20"/>
                          <w:rtl/>
                        </w:rPr>
                      </w:pPr>
                      <w:r>
                        <w:rPr>
                          <w:rFonts w:hint="cs"/>
                          <w:b/>
                          <w:bCs/>
                          <w:sz w:val="20"/>
                          <w:szCs w:val="20"/>
                          <w:rtl/>
                        </w:rPr>
                        <w:t>الأكسجة</w:t>
                      </w:r>
                      <w:bookmarkStart w:id="1" w:name="_GoBack"/>
                      <w:bookmarkEnd w:id="1"/>
                    </w:p>
                    <w:p w:rsidR="00B2206E" w:rsidRPr="00131725" w:rsidRDefault="00B2206E" w:rsidP="00B2206E">
                      <w:pPr>
                        <w:jc w:val="right"/>
                        <w:rPr>
                          <w:b/>
                          <w:bCs/>
                          <w:sz w:val="20"/>
                          <w:szCs w:val="20"/>
                          <w:rtl/>
                        </w:rPr>
                      </w:pPr>
                      <w:r w:rsidRPr="00131725">
                        <w:rPr>
                          <w:rFonts w:hint="cs"/>
                          <w:b/>
                          <w:bCs/>
                          <w:sz w:val="20"/>
                          <w:szCs w:val="20"/>
                          <w:rtl/>
                        </w:rPr>
                        <w:t>أي اوكسيجين تكميلي</w:t>
                      </w:r>
                    </w:p>
                    <w:p w:rsidR="00B2206E" w:rsidRPr="00131725" w:rsidRDefault="00B2206E" w:rsidP="00B2206E">
                      <w:pPr>
                        <w:jc w:val="right"/>
                        <w:rPr>
                          <w:b/>
                          <w:bCs/>
                          <w:sz w:val="20"/>
                          <w:szCs w:val="20"/>
                          <w:rtl/>
                        </w:rPr>
                      </w:pPr>
                      <w:r w:rsidRPr="00131725">
                        <w:rPr>
                          <w:rFonts w:hint="cs"/>
                          <w:b/>
                          <w:bCs/>
                          <w:sz w:val="20"/>
                          <w:szCs w:val="20"/>
                          <w:rtl/>
                        </w:rPr>
                        <w:t>ضغط الدم الانقباضي</w:t>
                      </w:r>
                    </w:p>
                    <w:p w:rsidR="00B2206E" w:rsidRPr="00131725" w:rsidRDefault="00B2206E" w:rsidP="00B2206E">
                      <w:pPr>
                        <w:jc w:val="right"/>
                        <w:rPr>
                          <w:b/>
                          <w:bCs/>
                          <w:sz w:val="20"/>
                          <w:szCs w:val="20"/>
                          <w:rtl/>
                        </w:rPr>
                      </w:pPr>
                      <w:r w:rsidRPr="00131725">
                        <w:rPr>
                          <w:rFonts w:hint="cs"/>
                          <w:b/>
                          <w:bCs/>
                          <w:sz w:val="20"/>
                          <w:szCs w:val="20"/>
                          <w:rtl/>
                        </w:rPr>
                        <w:t xml:space="preserve">معدل القلب </w:t>
                      </w:r>
                    </w:p>
                    <w:p w:rsidR="00B2206E" w:rsidRPr="00131725" w:rsidRDefault="00B2206E" w:rsidP="00B2206E">
                      <w:pPr>
                        <w:jc w:val="right"/>
                        <w:rPr>
                          <w:b/>
                          <w:bCs/>
                          <w:sz w:val="20"/>
                          <w:szCs w:val="20"/>
                          <w:rtl/>
                        </w:rPr>
                      </w:pPr>
                      <w:r w:rsidRPr="00131725">
                        <w:rPr>
                          <w:rFonts w:hint="cs"/>
                          <w:b/>
                          <w:bCs/>
                          <w:sz w:val="20"/>
                          <w:szCs w:val="20"/>
                          <w:rtl/>
                        </w:rPr>
                        <w:t>الوعي</w:t>
                      </w:r>
                    </w:p>
                    <w:p w:rsidR="00B2206E" w:rsidRPr="00131725" w:rsidRDefault="00B2206E" w:rsidP="00B2206E">
                      <w:pPr>
                        <w:jc w:val="right"/>
                        <w:rPr>
                          <w:b/>
                          <w:bCs/>
                          <w:sz w:val="20"/>
                          <w:szCs w:val="20"/>
                          <w:rtl/>
                        </w:rPr>
                      </w:pPr>
                    </w:p>
                    <w:p w:rsidR="00B2206E" w:rsidRPr="00131725" w:rsidRDefault="00B2206E" w:rsidP="00B2206E">
                      <w:pPr>
                        <w:jc w:val="right"/>
                        <w:rPr>
                          <w:b/>
                          <w:bCs/>
                          <w:sz w:val="20"/>
                          <w:szCs w:val="20"/>
                          <w:rtl/>
                        </w:rPr>
                      </w:pPr>
                      <w:r w:rsidRPr="00131725">
                        <w:rPr>
                          <w:rFonts w:hint="cs"/>
                          <w:b/>
                          <w:bCs/>
                          <w:sz w:val="20"/>
                          <w:szCs w:val="20"/>
                          <w:rtl/>
                        </w:rPr>
                        <w:t xml:space="preserve">الحرارة </w:t>
                      </w:r>
                    </w:p>
                    <w:p w:rsidR="00B2206E" w:rsidRDefault="00B2206E" w:rsidP="00B2206E">
                      <w:pPr>
                        <w:jc w:val="right"/>
                      </w:pPr>
                    </w:p>
                  </w:txbxContent>
                </v:textbox>
                <w10:wrap type="square"/>
              </v:shape>
            </w:pict>
          </mc:Fallback>
        </mc:AlternateContent>
      </w:r>
    </w:p>
    <w:p w:rsidR="00211B06" w:rsidRDefault="00211B06" w:rsidP="00211B06">
      <w:pPr>
        <w:bidi/>
        <w:rPr>
          <w:rFonts w:cs="Arial"/>
          <w:rtl/>
        </w:rPr>
      </w:pPr>
    </w:p>
    <w:p w:rsidR="001602E6" w:rsidRDefault="001602E6" w:rsidP="001602E6">
      <w:pPr>
        <w:bidi/>
        <w:rPr>
          <w:rFonts w:cs="Arial"/>
          <w:rtl/>
        </w:rPr>
      </w:pPr>
    </w:p>
    <w:p w:rsidR="0087735E" w:rsidRDefault="0087735E" w:rsidP="0087735E">
      <w:pPr>
        <w:bidi/>
        <w:rPr>
          <w:rFonts w:cs="Arial"/>
          <w:rtl/>
        </w:rPr>
      </w:pPr>
    </w:p>
    <w:p w:rsidR="001602E6" w:rsidRDefault="001602E6" w:rsidP="001602E6">
      <w:pPr>
        <w:bidi/>
        <w:rPr>
          <w:rFonts w:cs="Arial"/>
        </w:rPr>
      </w:pPr>
    </w:p>
    <w:p w:rsidR="007A7B64" w:rsidRDefault="007A7B64" w:rsidP="0046544B">
      <w:pPr>
        <w:bidi/>
        <w:rPr>
          <w:rFonts w:cs="Arial"/>
        </w:rPr>
      </w:pPr>
      <w:r w:rsidRPr="0020566B">
        <w:rPr>
          <w:noProof/>
        </w:rPr>
        <w:lastRenderedPageBreak/>
        <w:drawing>
          <wp:inline distT="0" distB="0" distL="0" distR="0" wp14:anchorId="5319938A" wp14:editId="173E0095">
            <wp:extent cx="5486400" cy="303503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5486400" cy="3035030"/>
                    </a:xfrm>
                    <a:prstGeom prst="rect">
                      <a:avLst/>
                    </a:prstGeom>
                  </pic:spPr>
                </pic:pic>
              </a:graphicData>
            </a:graphic>
          </wp:inline>
        </w:drawing>
      </w:r>
    </w:p>
    <w:tbl>
      <w:tblPr>
        <w:tblStyle w:val="TableGrid"/>
        <w:tblpPr w:leftFromText="180" w:rightFromText="180" w:vertAnchor="text" w:horzAnchor="margin" w:tblpY="420"/>
        <w:bidiVisual/>
        <w:tblW w:w="8644" w:type="dxa"/>
        <w:shd w:val="clear" w:color="auto" w:fill="2E74B5" w:themeFill="accent1" w:themeFillShade="BF"/>
        <w:tblLook w:val="04A0" w:firstRow="1" w:lastRow="0" w:firstColumn="1" w:lastColumn="0" w:noHBand="0" w:noVBand="1"/>
      </w:tblPr>
      <w:tblGrid>
        <w:gridCol w:w="8644"/>
      </w:tblGrid>
      <w:tr w:rsidR="0046544B" w:rsidTr="0046544B">
        <w:trPr>
          <w:trHeight w:val="418"/>
        </w:trPr>
        <w:tc>
          <w:tcPr>
            <w:tcW w:w="8644" w:type="dxa"/>
            <w:shd w:val="clear" w:color="auto" w:fill="2E74B5" w:themeFill="accent1" w:themeFillShade="BF"/>
          </w:tcPr>
          <w:p w:rsidR="0046544B" w:rsidRPr="00184E57" w:rsidRDefault="0046544B" w:rsidP="009A3A03">
            <w:pPr>
              <w:bidi/>
              <w:jc w:val="center"/>
              <w:rPr>
                <w:rFonts w:cs="Arial"/>
                <w:color w:val="FFFFFF" w:themeColor="background1"/>
                <w:rtl/>
              </w:rPr>
            </w:pPr>
            <w:r w:rsidRPr="00184E57">
              <w:rPr>
                <w:rFonts w:cs="Arial" w:hint="cs"/>
                <w:color w:val="FFFFFF" w:themeColor="background1"/>
                <w:rtl/>
              </w:rPr>
              <w:t>نظام التنبيه المبكر لمرضى الالتهاب الجهاز التنفسي الحاد / كوفيد-19</w:t>
            </w:r>
          </w:p>
        </w:tc>
      </w:tr>
    </w:tbl>
    <w:p w:rsidR="0046544B" w:rsidRDefault="0046544B" w:rsidP="0046544B">
      <w:pPr>
        <w:bidi/>
        <w:rPr>
          <w:rFonts w:cs="Arial"/>
        </w:rPr>
      </w:pPr>
    </w:p>
    <w:tbl>
      <w:tblPr>
        <w:tblStyle w:val="TableGrid"/>
        <w:bidiVisual/>
        <w:tblW w:w="8638" w:type="dxa"/>
        <w:tblLook w:val="04A0" w:firstRow="1" w:lastRow="0" w:firstColumn="1" w:lastColumn="0" w:noHBand="0" w:noVBand="1"/>
      </w:tblPr>
      <w:tblGrid>
        <w:gridCol w:w="983"/>
        <w:gridCol w:w="1276"/>
        <w:gridCol w:w="1134"/>
        <w:gridCol w:w="993"/>
        <w:gridCol w:w="2126"/>
        <w:gridCol w:w="2126"/>
      </w:tblGrid>
      <w:tr w:rsidR="00BA65DE" w:rsidTr="0046544B">
        <w:trPr>
          <w:trHeight w:val="674"/>
        </w:trPr>
        <w:tc>
          <w:tcPr>
            <w:tcW w:w="983" w:type="dxa"/>
            <w:shd w:val="clear" w:color="auto" w:fill="D0CECE" w:themeFill="background2" w:themeFillShade="E6"/>
          </w:tcPr>
          <w:p w:rsidR="0087735E" w:rsidRPr="0087735E" w:rsidRDefault="0087735E" w:rsidP="007A7B64">
            <w:pPr>
              <w:bidi/>
              <w:rPr>
                <w:rFonts w:cs="Arial"/>
                <w:b/>
                <w:bCs/>
                <w:rtl/>
              </w:rPr>
            </w:pPr>
            <w:r w:rsidRPr="0087735E">
              <w:rPr>
                <w:rFonts w:cs="Arial" w:hint="cs"/>
                <w:b/>
                <w:bCs/>
                <w:rtl/>
              </w:rPr>
              <w:t>الدرجة</w:t>
            </w:r>
          </w:p>
        </w:tc>
        <w:tc>
          <w:tcPr>
            <w:tcW w:w="1276" w:type="dxa"/>
            <w:shd w:val="clear" w:color="auto" w:fill="D0CECE" w:themeFill="background2" w:themeFillShade="E6"/>
          </w:tcPr>
          <w:p w:rsidR="0087735E" w:rsidRPr="0087735E" w:rsidRDefault="0087735E" w:rsidP="007A7B64">
            <w:pPr>
              <w:bidi/>
              <w:rPr>
                <w:rFonts w:cs="Arial"/>
                <w:b/>
                <w:bCs/>
                <w:rtl/>
              </w:rPr>
            </w:pPr>
            <w:r w:rsidRPr="0087735E">
              <w:rPr>
                <w:rFonts w:cs="Arial" w:hint="cs"/>
                <w:b/>
                <w:bCs/>
                <w:rtl/>
              </w:rPr>
              <w:t>درجة الخطر</w:t>
            </w:r>
          </w:p>
        </w:tc>
        <w:tc>
          <w:tcPr>
            <w:tcW w:w="1134" w:type="dxa"/>
            <w:shd w:val="clear" w:color="auto" w:fill="D0CECE" w:themeFill="background2" w:themeFillShade="E6"/>
          </w:tcPr>
          <w:p w:rsidR="0087735E" w:rsidRPr="0087735E" w:rsidRDefault="0087735E" w:rsidP="007A7B64">
            <w:pPr>
              <w:bidi/>
              <w:rPr>
                <w:rFonts w:cs="Arial"/>
                <w:b/>
                <w:bCs/>
                <w:rtl/>
              </w:rPr>
            </w:pPr>
            <w:r w:rsidRPr="0087735E">
              <w:rPr>
                <w:rFonts w:cs="Arial" w:hint="cs"/>
                <w:b/>
                <w:bCs/>
                <w:rtl/>
              </w:rPr>
              <w:t>مستوى التنبيه</w:t>
            </w:r>
          </w:p>
        </w:tc>
        <w:tc>
          <w:tcPr>
            <w:tcW w:w="993" w:type="dxa"/>
            <w:shd w:val="clear" w:color="auto" w:fill="D0CECE" w:themeFill="background2" w:themeFillShade="E6"/>
          </w:tcPr>
          <w:p w:rsidR="0087735E" w:rsidRPr="0087735E" w:rsidRDefault="0087735E" w:rsidP="007A7B64">
            <w:pPr>
              <w:bidi/>
              <w:rPr>
                <w:rFonts w:cs="Arial"/>
                <w:b/>
                <w:bCs/>
                <w:rtl/>
              </w:rPr>
            </w:pPr>
            <w:r w:rsidRPr="0087735E">
              <w:rPr>
                <w:rFonts w:cs="Arial" w:hint="cs"/>
                <w:b/>
                <w:bCs/>
                <w:rtl/>
              </w:rPr>
              <w:t>المراقبة بتكرار</w:t>
            </w:r>
          </w:p>
        </w:tc>
        <w:tc>
          <w:tcPr>
            <w:tcW w:w="2126" w:type="dxa"/>
            <w:shd w:val="clear" w:color="auto" w:fill="D0CECE" w:themeFill="background2" w:themeFillShade="E6"/>
          </w:tcPr>
          <w:p w:rsidR="0087735E" w:rsidRPr="0087735E" w:rsidRDefault="0087735E" w:rsidP="007A7B64">
            <w:pPr>
              <w:bidi/>
              <w:rPr>
                <w:rFonts w:cs="Arial"/>
                <w:b/>
                <w:bCs/>
                <w:rtl/>
              </w:rPr>
            </w:pPr>
            <w:r w:rsidRPr="0087735E">
              <w:rPr>
                <w:rFonts w:cs="Arial" w:hint="cs"/>
                <w:b/>
                <w:bCs/>
                <w:rtl/>
              </w:rPr>
              <w:t>الاستجابة السريرية</w:t>
            </w:r>
          </w:p>
        </w:tc>
        <w:tc>
          <w:tcPr>
            <w:tcW w:w="2126" w:type="dxa"/>
            <w:shd w:val="clear" w:color="auto" w:fill="D0CECE" w:themeFill="background2" w:themeFillShade="E6"/>
          </w:tcPr>
          <w:p w:rsidR="0087735E" w:rsidRPr="0087735E" w:rsidRDefault="0087735E" w:rsidP="007A7B64">
            <w:pPr>
              <w:bidi/>
              <w:rPr>
                <w:rFonts w:cs="Arial"/>
                <w:b/>
                <w:bCs/>
                <w:rtl/>
              </w:rPr>
            </w:pPr>
            <w:r w:rsidRPr="0087735E">
              <w:rPr>
                <w:rFonts w:cs="Arial" w:hint="cs"/>
                <w:b/>
                <w:bCs/>
                <w:rtl/>
              </w:rPr>
              <w:t xml:space="preserve">الحل </w:t>
            </w:r>
          </w:p>
        </w:tc>
      </w:tr>
      <w:tr w:rsidR="0087735E" w:rsidTr="0046544B">
        <w:trPr>
          <w:trHeight w:val="556"/>
        </w:trPr>
        <w:tc>
          <w:tcPr>
            <w:tcW w:w="983" w:type="dxa"/>
          </w:tcPr>
          <w:p w:rsidR="0087735E" w:rsidRPr="00BA65DE" w:rsidRDefault="0087735E" w:rsidP="0087735E">
            <w:pPr>
              <w:bidi/>
              <w:rPr>
                <w:rFonts w:cs="Arial"/>
                <w:b/>
                <w:bCs/>
                <w:sz w:val="18"/>
                <w:szCs w:val="18"/>
                <w:rtl/>
              </w:rPr>
            </w:pPr>
          </w:p>
          <w:p w:rsidR="0087735E" w:rsidRPr="00BA65DE" w:rsidRDefault="0087735E" w:rsidP="0087735E">
            <w:pPr>
              <w:bidi/>
              <w:rPr>
                <w:rFonts w:cs="Arial"/>
                <w:b/>
                <w:bCs/>
                <w:sz w:val="18"/>
                <w:szCs w:val="18"/>
                <w:rtl/>
              </w:rPr>
            </w:pPr>
            <w:r w:rsidRPr="00BA65DE">
              <w:rPr>
                <w:rFonts w:cs="Arial" w:hint="cs"/>
                <w:b/>
                <w:bCs/>
                <w:sz w:val="18"/>
                <w:szCs w:val="18"/>
                <w:rtl/>
              </w:rPr>
              <w:t>0</w:t>
            </w:r>
          </w:p>
        </w:tc>
        <w:tc>
          <w:tcPr>
            <w:tcW w:w="1276" w:type="dxa"/>
          </w:tcPr>
          <w:p w:rsidR="0087735E" w:rsidRPr="00BA65DE" w:rsidRDefault="0087735E" w:rsidP="007A7B64">
            <w:pPr>
              <w:bidi/>
              <w:rPr>
                <w:rFonts w:cs="Arial"/>
                <w:b/>
                <w:bCs/>
                <w:sz w:val="18"/>
                <w:szCs w:val="18"/>
                <w:rtl/>
              </w:rPr>
            </w:pPr>
          </w:p>
          <w:p w:rsidR="0087735E" w:rsidRPr="00BA65DE" w:rsidRDefault="0087735E" w:rsidP="0087735E">
            <w:pPr>
              <w:bidi/>
              <w:rPr>
                <w:rFonts w:cs="Arial"/>
                <w:b/>
                <w:bCs/>
                <w:sz w:val="18"/>
                <w:szCs w:val="18"/>
                <w:rtl/>
              </w:rPr>
            </w:pPr>
            <w:r w:rsidRPr="00BA65DE">
              <w:rPr>
                <w:rFonts w:cs="Arial" w:hint="cs"/>
                <w:b/>
                <w:bCs/>
                <w:sz w:val="18"/>
                <w:szCs w:val="18"/>
                <w:rtl/>
              </w:rPr>
              <w:t>/</w:t>
            </w:r>
          </w:p>
        </w:tc>
        <w:tc>
          <w:tcPr>
            <w:tcW w:w="1134" w:type="dxa"/>
          </w:tcPr>
          <w:p w:rsidR="0087735E" w:rsidRPr="00BA65DE" w:rsidRDefault="0087735E" w:rsidP="007A7B64">
            <w:pPr>
              <w:bidi/>
              <w:rPr>
                <w:rFonts w:cs="Arial"/>
                <w:b/>
                <w:bCs/>
                <w:sz w:val="18"/>
                <w:szCs w:val="18"/>
                <w:rtl/>
              </w:rPr>
            </w:pPr>
          </w:p>
        </w:tc>
        <w:tc>
          <w:tcPr>
            <w:tcW w:w="993" w:type="dxa"/>
          </w:tcPr>
          <w:p w:rsidR="0087735E" w:rsidRPr="00BA65DE" w:rsidRDefault="0087735E" w:rsidP="007A7B64">
            <w:pPr>
              <w:bidi/>
              <w:rPr>
                <w:rFonts w:cs="Arial"/>
                <w:b/>
                <w:bCs/>
                <w:sz w:val="18"/>
                <w:szCs w:val="18"/>
                <w:rtl/>
              </w:rPr>
            </w:pPr>
          </w:p>
        </w:tc>
        <w:tc>
          <w:tcPr>
            <w:tcW w:w="2126" w:type="dxa"/>
          </w:tcPr>
          <w:p w:rsidR="0087735E" w:rsidRPr="00BA65DE" w:rsidRDefault="003B3AF3" w:rsidP="007A7B64">
            <w:pPr>
              <w:bidi/>
              <w:rPr>
                <w:rFonts w:cs="Arial"/>
                <w:b/>
                <w:bCs/>
                <w:sz w:val="18"/>
                <w:szCs w:val="18"/>
                <w:rtl/>
              </w:rPr>
            </w:pPr>
            <w:r w:rsidRPr="00BA65DE">
              <w:rPr>
                <w:rFonts w:cs="Arial" w:hint="cs"/>
                <w:b/>
                <w:bCs/>
                <w:sz w:val="18"/>
                <w:szCs w:val="18"/>
                <w:rtl/>
              </w:rPr>
              <w:t xml:space="preserve">معانيه مع الطبيب  لإمكانية الخروج </w:t>
            </w:r>
          </w:p>
        </w:tc>
        <w:tc>
          <w:tcPr>
            <w:tcW w:w="2126" w:type="dxa"/>
          </w:tcPr>
          <w:p w:rsidR="0087735E" w:rsidRPr="00BA65DE" w:rsidRDefault="00BA65DE" w:rsidP="007A7B64">
            <w:pPr>
              <w:bidi/>
              <w:rPr>
                <w:rFonts w:cs="Arial"/>
                <w:b/>
                <w:bCs/>
                <w:sz w:val="18"/>
                <w:szCs w:val="18"/>
                <w:rtl/>
              </w:rPr>
            </w:pPr>
            <w:r w:rsidRPr="00BA65DE">
              <w:rPr>
                <w:rFonts w:cs="Arial" w:hint="cs"/>
                <w:b/>
                <w:bCs/>
                <w:sz w:val="18"/>
                <w:szCs w:val="18"/>
                <w:rtl/>
              </w:rPr>
              <w:t>اعتبار الرعاية الاساسية في المنزل</w:t>
            </w:r>
          </w:p>
        </w:tc>
      </w:tr>
      <w:tr w:rsidR="0087735E" w:rsidTr="0046544B">
        <w:trPr>
          <w:trHeight w:val="564"/>
        </w:trPr>
        <w:tc>
          <w:tcPr>
            <w:tcW w:w="983" w:type="dxa"/>
            <w:shd w:val="clear" w:color="auto" w:fill="FFF2CC" w:themeFill="accent4" w:themeFillTint="33"/>
          </w:tcPr>
          <w:p w:rsidR="0087735E" w:rsidRPr="00BA65DE" w:rsidRDefault="0087735E" w:rsidP="007A7B64">
            <w:pPr>
              <w:bidi/>
              <w:rPr>
                <w:rFonts w:cs="Arial"/>
                <w:b/>
                <w:bCs/>
                <w:sz w:val="18"/>
                <w:szCs w:val="18"/>
                <w:rtl/>
              </w:rPr>
            </w:pPr>
            <w:r w:rsidRPr="00BA65DE">
              <w:rPr>
                <w:rFonts w:cs="Arial" w:hint="cs"/>
                <w:b/>
                <w:bCs/>
                <w:sz w:val="18"/>
                <w:szCs w:val="18"/>
                <w:rtl/>
              </w:rPr>
              <w:t xml:space="preserve">1-4 </w:t>
            </w:r>
          </w:p>
        </w:tc>
        <w:tc>
          <w:tcPr>
            <w:tcW w:w="1276" w:type="dxa"/>
            <w:shd w:val="clear" w:color="auto" w:fill="FFF2CC" w:themeFill="accent4" w:themeFillTint="33"/>
          </w:tcPr>
          <w:p w:rsidR="0087735E" w:rsidRPr="00BA65DE" w:rsidRDefault="0087735E" w:rsidP="007A7B64">
            <w:pPr>
              <w:bidi/>
              <w:rPr>
                <w:rFonts w:cs="Arial"/>
                <w:b/>
                <w:bCs/>
                <w:sz w:val="18"/>
                <w:szCs w:val="18"/>
                <w:rtl/>
              </w:rPr>
            </w:pPr>
          </w:p>
          <w:p w:rsidR="0087735E" w:rsidRPr="00BA65DE" w:rsidRDefault="0087735E" w:rsidP="0087735E">
            <w:pPr>
              <w:bidi/>
              <w:rPr>
                <w:rFonts w:cs="Arial"/>
                <w:b/>
                <w:bCs/>
                <w:sz w:val="18"/>
                <w:szCs w:val="18"/>
                <w:rtl/>
              </w:rPr>
            </w:pPr>
            <w:r w:rsidRPr="00BA65DE">
              <w:rPr>
                <w:rFonts w:cs="Arial" w:hint="cs"/>
                <w:b/>
                <w:bCs/>
                <w:sz w:val="18"/>
                <w:szCs w:val="18"/>
                <w:rtl/>
              </w:rPr>
              <w:t>منخفض</w:t>
            </w:r>
          </w:p>
        </w:tc>
        <w:tc>
          <w:tcPr>
            <w:tcW w:w="1134" w:type="dxa"/>
            <w:shd w:val="clear" w:color="auto" w:fill="FFF2CC" w:themeFill="accent4" w:themeFillTint="33"/>
          </w:tcPr>
          <w:p w:rsidR="0087735E" w:rsidRPr="00BA65DE" w:rsidRDefault="0087735E" w:rsidP="007A7B64">
            <w:pPr>
              <w:bidi/>
              <w:rPr>
                <w:rFonts w:cs="Arial"/>
                <w:b/>
                <w:bCs/>
                <w:sz w:val="18"/>
                <w:szCs w:val="18"/>
                <w:rtl/>
              </w:rPr>
            </w:pPr>
          </w:p>
          <w:p w:rsidR="003B3AF3" w:rsidRPr="00BA65DE" w:rsidRDefault="003B3AF3" w:rsidP="003B3AF3">
            <w:pPr>
              <w:bidi/>
              <w:rPr>
                <w:rFonts w:cs="Arial"/>
                <w:b/>
                <w:bCs/>
                <w:sz w:val="18"/>
                <w:szCs w:val="18"/>
                <w:rtl/>
              </w:rPr>
            </w:pPr>
            <w:r w:rsidRPr="00BA65DE">
              <w:rPr>
                <w:rFonts w:cs="Arial" w:hint="cs"/>
                <w:b/>
                <w:bCs/>
                <w:sz w:val="18"/>
                <w:szCs w:val="18"/>
                <w:rtl/>
              </w:rPr>
              <w:t>اصفر</w:t>
            </w:r>
          </w:p>
        </w:tc>
        <w:tc>
          <w:tcPr>
            <w:tcW w:w="993" w:type="dxa"/>
            <w:shd w:val="clear" w:color="auto" w:fill="FFF2CC" w:themeFill="accent4" w:themeFillTint="33"/>
          </w:tcPr>
          <w:p w:rsidR="0087735E" w:rsidRPr="00BA65DE" w:rsidRDefault="0087735E" w:rsidP="007A7B64">
            <w:pPr>
              <w:bidi/>
              <w:rPr>
                <w:rFonts w:cs="Arial"/>
                <w:b/>
                <w:bCs/>
                <w:sz w:val="18"/>
                <w:szCs w:val="18"/>
                <w:rtl/>
              </w:rPr>
            </w:pPr>
          </w:p>
          <w:p w:rsidR="003B3AF3" w:rsidRPr="00BA65DE" w:rsidRDefault="003B3AF3" w:rsidP="003B3AF3">
            <w:pPr>
              <w:bidi/>
              <w:rPr>
                <w:rFonts w:cs="Arial"/>
                <w:b/>
                <w:bCs/>
                <w:sz w:val="18"/>
                <w:szCs w:val="18"/>
                <w:rtl/>
              </w:rPr>
            </w:pPr>
            <w:r w:rsidRPr="00BA65DE">
              <w:rPr>
                <w:rFonts w:cs="Arial"/>
                <w:b/>
                <w:bCs/>
                <w:sz w:val="18"/>
                <w:szCs w:val="18"/>
              </w:rPr>
              <w:t xml:space="preserve">Q </w:t>
            </w:r>
            <w:r w:rsidRPr="00BA65DE">
              <w:rPr>
                <w:rFonts w:cs="Arial" w:hint="cs"/>
                <w:b/>
                <w:bCs/>
                <w:sz w:val="18"/>
                <w:szCs w:val="18"/>
                <w:rtl/>
              </w:rPr>
              <w:t>6 ساعات</w:t>
            </w:r>
          </w:p>
        </w:tc>
        <w:tc>
          <w:tcPr>
            <w:tcW w:w="2126" w:type="dxa"/>
            <w:shd w:val="clear" w:color="auto" w:fill="FFF2CC" w:themeFill="accent4" w:themeFillTint="33"/>
          </w:tcPr>
          <w:p w:rsidR="0087735E" w:rsidRPr="00BA65DE" w:rsidRDefault="00BA65DE" w:rsidP="007A7B64">
            <w:pPr>
              <w:bidi/>
              <w:rPr>
                <w:rFonts w:cs="Arial"/>
                <w:b/>
                <w:bCs/>
                <w:sz w:val="18"/>
                <w:szCs w:val="18"/>
                <w:rtl/>
              </w:rPr>
            </w:pPr>
            <w:r>
              <w:rPr>
                <w:rFonts w:cs="Arial" w:hint="cs"/>
                <w:b/>
                <w:bCs/>
                <w:sz w:val="18"/>
                <w:szCs w:val="18"/>
                <w:rtl/>
              </w:rPr>
              <w:t xml:space="preserve">اداء المهام في حزمة القبول </w:t>
            </w:r>
          </w:p>
        </w:tc>
        <w:tc>
          <w:tcPr>
            <w:tcW w:w="2126" w:type="dxa"/>
            <w:shd w:val="clear" w:color="auto" w:fill="FFF2CC" w:themeFill="accent4" w:themeFillTint="33"/>
          </w:tcPr>
          <w:p w:rsidR="0087735E" w:rsidRPr="00BA65DE" w:rsidRDefault="00BA65DE" w:rsidP="007A7B64">
            <w:pPr>
              <w:bidi/>
              <w:rPr>
                <w:rFonts w:cs="Arial"/>
                <w:b/>
                <w:bCs/>
                <w:sz w:val="18"/>
                <w:szCs w:val="18"/>
                <w:rtl/>
              </w:rPr>
            </w:pPr>
            <w:r>
              <w:rPr>
                <w:rFonts w:cs="Arial" w:hint="cs"/>
                <w:b/>
                <w:bCs/>
                <w:sz w:val="18"/>
                <w:szCs w:val="18"/>
                <w:rtl/>
              </w:rPr>
              <w:t>القبول في الوحدة المشتبه او المؤكدة</w:t>
            </w:r>
          </w:p>
        </w:tc>
      </w:tr>
      <w:tr w:rsidR="00BA65DE" w:rsidTr="0046544B">
        <w:tc>
          <w:tcPr>
            <w:tcW w:w="983" w:type="dxa"/>
            <w:shd w:val="clear" w:color="auto" w:fill="FFE599" w:themeFill="accent4" w:themeFillTint="66"/>
          </w:tcPr>
          <w:p w:rsidR="00BA65DE" w:rsidRPr="00BA65DE" w:rsidRDefault="00BA65DE" w:rsidP="00BA65DE">
            <w:pPr>
              <w:bidi/>
              <w:rPr>
                <w:rFonts w:cs="Arial"/>
                <w:b/>
                <w:bCs/>
                <w:sz w:val="18"/>
                <w:szCs w:val="18"/>
                <w:rtl/>
              </w:rPr>
            </w:pPr>
            <w:r w:rsidRPr="00BA65DE">
              <w:rPr>
                <w:rFonts w:cs="Arial" w:hint="cs"/>
                <w:b/>
                <w:bCs/>
                <w:sz w:val="18"/>
                <w:szCs w:val="18"/>
                <w:rtl/>
              </w:rPr>
              <w:t>5-6 او 3 في معلم واحد</w:t>
            </w:r>
          </w:p>
        </w:tc>
        <w:tc>
          <w:tcPr>
            <w:tcW w:w="1276" w:type="dxa"/>
            <w:shd w:val="clear" w:color="auto" w:fill="FFE599" w:themeFill="accent4" w:themeFillTint="66"/>
          </w:tcPr>
          <w:p w:rsidR="00BA65DE" w:rsidRPr="00BA65DE" w:rsidRDefault="00BA65DE" w:rsidP="00BA65DE">
            <w:pPr>
              <w:bidi/>
              <w:rPr>
                <w:rFonts w:cs="Arial"/>
                <w:b/>
                <w:bCs/>
                <w:sz w:val="18"/>
                <w:szCs w:val="18"/>
                <w:rtl/>
              </w:rPr>
            </w:pPr>
          </w:p>
          <w:p w:rsidR="00BA65DE" w:rsidRPr="00BA65DE" w:rsidRDefault="00BA65DE" w:rsidP="00BA65DE">
            <w:pPr>
              <w:bidi/>
              <w:rPr>
                <w:rFonts w:cs="Arial"/>
                <w:b/>
                <w:bCs/>
                <w:sz w:val="18"/>
                <w:szCs w:val="18"/>
                <w:rtl/>
              </w:rPr>
            </w:pPr>
            <w:r w:rsidRPr="00BA65DE">
              <w:rPr>
                <w:rFonts w:cs="Arial" w:hint="cs"/>
                <w:b/>
                <w:bCs/>
                <w:sz w:val="18"/>
                <w:szCs w:val="18"/>
                <w:rtl/>
              </w:rPr>
              <w:t>متوسط</w:t>
            </w:r>
          </w:p>
        </w:tc>
        <w:tc>
          <w:tcPr>
            <w:tcW w:w="1134" w:type="dxa"/>
            <w:shd w:val="clear" w:color="auto" w:fill="FFE599" w:themeFill="accent4" w:themeFillTint="66"/>
          </w:tcPr>
          <w:p w:rsidR="00BA65DE" w:rsidRPr="00BA65DE" w:rsidRDefault="00BA65DE" w:rsidP="00BA65DE">
            <w:pPr>
              <w:bidi/>
              <w:rPr>
                <w:rFonts w:cs="Arial"/>
                <w:b/>
                <w:bCs/>
                <w:sz w:val="18"/>
                <w:szCs w:val="18"/>
                <w:rtl/>
              </w:rPr>
            </w:pPr>
          </w:p>
          <w:p w:rsidR="00BA65DE" w:rsidRPr="00BA65DE" w:rsidRDefault="00BA65DE" w:rsidP="00BA65DE">
            <w:pPr>
              <w:bidi/>
              <w:rPr>
                <w:rFonts w:cs="Arial"/>
                <w:b/>
                <w:bCs/>
                <w:sz w:val="18"/>
                <w:szCs w:val="18"/>
                <w:rtl/>
              </w:rPr>
            </w:pPr>
            <w:r w:rsidRPr="00BA65DE">
              <w:rPr>
                <w:rFonts w:cs="Arial" w:hint="cs"/>
                <w:b/>
                <w:bCs/>
                <w:sz w:val="18"/>
                <w:szCs w:val="18"/>
                <w:rtl/>
              </w:rPr>
              <w:t>برتقالي</w:t>
            </w:r>
          </w:p>
        </w:tc>
        <w:tc>
          <w:tcPr>
            <w:tcW w:w="993" w:type="dxa"/>
            <w:shd w:val="clear" w:color="auto" w:fill="FFE599" w:themeFill="accent4" w:themeFillTint="66"/>
          </w:tcPr>
          <w:p w:rsidR="00BA65DE" w:rsidRPr="00BA65DE" w:rsidRDefault="00BA65DE" w:rsidP="00BA65DE">
            <w:pPr>
              <w:bidi/>
              <w:rPr>
                <w:rFonts w:cs="Arial"/>
                <w:b/>
                <w:bCs/>
                <w:sz w:val="18"/>
                <w:szCs w:val="18"/>
                <w:rtl/>
              </w:rPr>
            </w:pPr>
          </w:p>
          <w:p w:rsidR="00BA65DE" w:rsidRPr="00BA65DE" w:rsidRDefault="00BA65DE" w:rsidP="00BA65DE">
            <w:pPr>
              <w:bidi/>
              <w:rPr>
                <w:rFonts w:cs="Arial"/>
                <w:b/>
                <w:bCs/>
                <w:sz w:val="18"/>
                <w:szCs w:val="18"/>
                <w:rtl/>
              </w:rPr>
            </w:pPr>
            <w:r w:rsidRPr="00BA65DE">
              <w:rPr>
                <w:rFonts w:cs="Arial"/>
                <w:b/>
                <w:bCs/>
                <w:sz w:val="18"/>
                <w:szCs w:val="18"/>
              </w:rPr>
              <w:t xml:space="preserve">Q </w:t>
            </w:r>
            <w:r w:rsidRPr="00BA65DE">
              <w:rPr>
                <w:rFonts w:cs="Arial" w:hint="cs"/>
                <w:b/>
                <w:bCs/>
                <w:sz w:val="18"/>
                <w:szCs w:val="18"/>
                <w:rtl/>
              </w:rPr>
              <w:t xml:space="preserve">1 </w:t>
            </w:r>
            <w:r w:rsidRPr="00BA65DE">
              <w:rPr>
                <w:rFonts w:cs="Arial"/>
                <w:b/>
                <w:bCs/>
                <w:sz w:val="18"/>
                <w:szCs w:val="18"/>
                <w:rtl/>
              </w:rPr>
              <w:t>–</w:t>
            </w:r>
            <w:r w:rsidRPr="00BA65DE">
              <w:rPr>
                <w:rFonts w:cs="Arial" w:hint="cs"/>
                <w:b/>
                <w:bCs/>
                <w:sz w:val="18"/>
                <w:szCs w:val="18"/>
                <w:rtl/>
              </w:rPr>
              <w:t xml:space="preserve"> 2 ساعة</w:t>
            </w:r>
          </w:p>
        </w:tc>
        <w:tc>
          <w:tcPr>
            <w:tcW w:w="2126" w:type="dxa"/>
            <w:shd w:val="clear" w:color="auto" w:fill="FFE599" w:themeFill="accent4" w:themeFillTint="66"/>
          </w:tcPr>
          <w:p w:rsidR="00BA65DE" w:rsidRDefault="00BA65DE" w:rsidP="00BA65DE">
            <w:pPr>
              <w:bidi/>
              <w:rPr>
                <w:rFonts w:cs="Arial"/>
                <w:b/>
                <w:bCs/>
                <w:sz w:val="18"/>
                <w:szCs w:val="18"/>
                <w:rtl/>
              </w:rPr>
            </w:pPr>
            <w:r>
              <w:rPr>
                <w:rFonts w:cs="Arial" w:hint="cs"/>
                <w:b/>
                <w:bCs/>
                <w:sz w:val="18"/>
                <w:szCs w:val="18"/>
                <w:rtl/>
              </w:rPr>
              <w:t>اداء المهام في حزمة القبول</w:t>
            </w:r>
          </w:p>
          <w:p w:rsidR="00BA65DE" w:rsidRPr="00BA65DE" w:rsidRDefault="00BA65DE" w:rsidP="00BA65DE">
            <w:pPr>
              <w:bidi/>
              <w:rPr>
                <w:rFonts w:cs="Arial"/>
                <w:b/>
                <w:bCs/>
                <w:sz w:val="18"/>
                <w:szCs w:val="18"/>
                <w:rtl/>
              </w:rPr>
            </w:pPr>
            <w:r>
              <w:rPr>
                <w:rFonts w:cs="Arial" w:hint="cs"/>
                <w:b/>
                <w:bCs/>
                <w:sz w:val="18"/>
                <w:szCs w:val="18"/>
                <w:rtl/>
              </w:rPr>
              <w:t xml:space="preserve">اخطار طبيب العناية الحرجة </w:t>
            </w:r>
          </w:p>
        </w:tc>
        <w:tc>
          <w:tcPr>
            <w:tcW w:w="2126" w:type="dxa"/>
            <w:shd w:val="clear" w:color="auto" w:fill="FFE599" w:themeFill="accent4" w:themeFillTint="66"/>
          </w:tcPr>
          <w:p w:rsidR="00BA65DE" w:rsidRPr="00BA65DE" w:rsidRDefault="00BA65DE" w:rsidP="00BA65DE">
            <w:pPr>
              <w:bidi/>
              <w:rPr>
                <w:rFonts w:cs="Arial"/>
                <w:b/>
                <w:bCs/>
                <w:sz w:val="18"/>
                <w:szCs w:val="18"/>
                <w:rtl/>
              </w:rPr>
            </w:pPr>
            <w:r>
              <w:rPr>
                <w:rFonts w:cs="Arial" w:hint="cs"/>
                <w:b/>
                <w:bCs/>
                <w:sz w:val="18"/>
                <w:szCs w:val="18"/>
                <w:rtl/>
              </w:rPr>
              <w:t>القبول في مستوى 2 او 3 وحدة العناية المشددة</w:t>
            </w:r>
          </w:p>
        </w:tc>
      </w:tr>
      <w:tr w:rsidR="00BA65DE" w:rsidTr="0046544B">
        <w:trPr>
          <w:trHeight w:val="755"/>
        </w:trPr>
        <w:tc>
          <w:tcPr>
            <w:tcW w:w="983" w:type="dxa"/>
            <w:shd w:val="clear" w:color="auto" w:fill="F4B083" w:themeFill="accent2" w:themeFillTint="99"/>
          </w:tcPr>
          <w:p w:rsidR="00BA65DE" w:rsidRPr="00BA65DE" w:rsidRDefault="00BA65DE" w:rsidP="00BA65DE">
            <w:pPr>
              <w:rPr>
                <w:rFonts w:cs="Arial"/>
                <w:b/>
                <w:bCs/>
                <w:sz w:val="18"/>
                <w:szCs w:val="18"/>
                <w:rtl/>
              </w:rPr>
            </w:pPr>
          </w:p>
          <w:p w:rsidR="00BA65DE" w:rsidRPr="00BA65DE" w:rsidRDefault="00BA65DE" w:rsidP="00BA65DE">
            <w:pPr>
              <w:jc w:val="right"/>
              <w:rPr>
                <w:rFonts w:cs="Arial"/>
                <w:b/>
                <w:bCs/>
                <w:sz w:val="18"/>
                <w:szCs w:val="18"/>
                <w:rtl/>
              </w:rPr>
            </w:pPr>
            <w:r w:rsidRPr="00BA65DE">
              <w:rPr>
                <w:rFonts w:cs="Arial" w:hint="cs"/>
                <w:b/>
                <w:bCs/>
                <w:sz w:val="18"/>
                <w:szCs w:val="18"/>
                <w:rtl/>
              </w:rPr>
              <w:t>7&lt; او=</w:t>
            </w:r>
          </w:p>
        </w:tc>
        <w:tc>
          <w:tcPr>
            <w:tcW w:w="1276" w:type="dxa"/>
            <w:shd w:val="clear" w:color="auto" w:fill="F4B083" w:themeFill="accent2" w:themeFillTint="99"/>
          </w:tcPr>
          <w:p w:rsidR="00BA65DE" w:rsidRPr="00BA65DE" w:rsidRDefault="00BA65DE" w:rsidP="00BA65DE">
            <w:pPr>
              <w:bidi/>
              <w:rPr>
                <w:rFonts w:cs="Arial"/>
                <w:b/>
                <w:bCs/>
                <w:sz w:val="18"/>
                <w:szCs w:val="18"/>
                <w:rtl/>
              </w:rPr>
            </w:pPr>
          </w:p>
          <w:p w:rsidR="00BA65DE" w:rsidRPr="00BA65DE" w:rsidRDefault="00BA65DE" w:rsidP="00BA65DE">
            <w:pPr>
              <w:bidi/>
              <w:rPr>
                <w:rFonts w:cs="Arial"/>
                <w:b/>
                <w:bCs/>
                <w:sz w:val="18"/>
                <w:szCs w:val="18"/>
                <w:rtl/>
              </w:rPr>
            </w:pPr>
            <w:r w:rsidRPr="00BA65DE">
              <w:rPr>
                <w:rFonts w:cs="Arial" w:hint="cs"/>
                <w:b/>
                <w:bCs/>
                <w:sz w:val="18"/>
                <w:szCs w:val="18"/>
                <w:rtl/>
              </w:rPr>
              <w:t>عالي</w:t>
            </w:r>
          </w:p>
        </w:tc>
        <w:tc>
          <w:tcPr>
            <w:tcW w:w="1134" w:type="dxa"/>
            <w:shd w:val="clear" w:color="auto" w:fill="F4B083" w:themeFill="accent2" w:themeFillTint="99"/>
          </w:tcPr>
          <w:p w:rsidR="00BA65DE" w:rsidRPr="00BA65DE" w:rsidRDefault="00BA65DE" w:rsidP="00BA65DE">
            <w:pPr>
              <w:bidi/>
              <w:rPr>
                <w:rFonts w:cs="Arial"/>
                <w:b/>
                <w:bCs/>
                <w:sz w:val="18"/>
                <w:szCs w:val="18"/>
                <w:rtl/>
              </w:rPr>
            </w:pPr>
          </w:p>
          <w:p w:rsidR="00BA65DE" w:rsidRPr="00BA65DE" w:rsidRDefault="00BA65DE" w:rsidP="00BA65DE">
            <w:pPr>
              <w:bidi/>
              <w:rPr>
                <w:rFonts w:cs="Arial"/>
                <w:b/>
                <w:bCs/>
                <w:sz w:val="18"/>
                <w:szCs w:val="18"/>
                <w:rtl/>
              </w:rPr>
            </w:pPr>
            <w:r w:rsidRPr="00BA65DE">
              <w:rPr>
                <w:rFonts w:cs="Arial" w:hint="cs"/>
                <w:b/>
                <w:bCs/>
                <w:sz w:val="18"/>
                <w:szCs w:val="18"/>
                <w:rtl/>
              </w:rPr>
              <w:t>احمر</w:t>
            </w:r>
          </w:p>
        </w:tc>
        <w:tc>
          <w:tcPr>
            <w:tcW w:w="993" w:type="dxa"/>
            <w:shd w:val="clear" w:color="auto" w:fill="F4B083" w:themeFill="accent2" w:themeFillTint="99"/>
          </w:tcPr>
          <w:p w:rsidR="00BA65DE" w:rsidRPr="00BA65DE" w:rsidRDefault="00BA65DE" w:rsidP="00BA65DE">
            <w:pPr>
              <w:bidi/>
              <w:rPr>
                <w:rFonts w:cs="Arial"/>
                <w:b/>
                <w:bCs/>
                <w:sz w:val="18"/>
                <w:szCs w:val="18"/>
                <w:rtl/>
              </w:rPr>
            </w:pPr>
          </w:p>
          <w:p w:rsidR="00BA65DE" w:rsidRPr="00BA65DE" w:rsidRDefault="00BA65DE" w:rsidP="00BA65DE">
            <w:pPr>
              <w:bidi/>
              <w:rPr>
                <w:rFonts w:cs="Arial"/>
                <w:b/>
                <w:bCs/>
                <w:sz w:val="18"/>
                <w:szCs w:val="18"/>
                <w:rtl/>
              </w:rPr>
            </w:pPr>
            <w:r w:rsidRPr="00BA65DE">
              <w:rPr>
                <w:rFonts w:cs="Arial" w:hint="cs"/>
                <w:b/>
                <w:bCs/>
                <w:sz w:val="18"/>
                <w:szCs w:val="18"/>
                <w:rtl/>
              </w:rPr>
              <w:t>مستمر</w:t>
            </w:r>
          </w:p>
        </w:tc>
        <w:tc>
          <w:tcPr>
            <w:tcW w:w="2126" w:type="dxa"/>
            <w:shd w:val="clear" w:color="auto" w:fill="F4B083" w:themeFill="accent2" w:themeFillTint="99"/>
          </w:tcPr>
          <w:p w:rsidR="00BA65DE" w:rsidRDefault="00BA65DE" w:rsidP="00BA65DE">
            <w:pPr>
              <w:bidi/>
              <w:rPr>
                <w:rFonts w:cs="Arial"/>
                <w:b/>
                <w:bCs/>
                <w:sz w:val="18"/>
                <w:szCs w:val="18"/>
                <w:rtl/>
              </w:rPr>
            </w:pPr>
            <w:r>
              <w:rPr>
                <w:rFonts w:cs="Arial" w:hint="cs"/>
                <w:b/>
                <w:bCs/>
                <w:sz w:val="18"/>
                <w:szCs w:val="18"/>
                <w:rtl/>
              </w:rPr>
              <w:t>اداء المهام في حزمة القبول</w:t>
            </w:r>
          </w:p>
          <w:p w:rsidR="00BA65DE" w:rsidRPr="00BA65DE" w:rsidRDefault="00BA65DE" w:rsidP="00BA65DE">
            <w:pPr>
              <w:bidi/>
              <w:rPr>
                <w:rFonts w:cs="Arial"/>
                <w:b/>
                <w:bCs/>
                <w:sz w:val="18"/>
                <w:szCs w:val="18"/>
                <w:rtl/>
              </w:rPr>
            </w:pPr>
            <w:r>
              <w:rPr>
                <w:rFonts w:cs="Arial" w:hint="cs"/>
                <w:b/>
                <w:bCs/>
                <w:sz w:val="18"/>
                <w:szCs w:val="18"/>
                <w:rtl/>
              </w:rPr>
              <w:t xml:space="preserve">اخطار طبيب العناية الحرجة </w:t>
            </w:r>
          </w:p>
        </w:tc>
        <w:tc>
          <w:tcPr>
            <w:tcW w:w="2126" w:type="dxa"/>
            <w:shd w:val="clear" w:color="auto" w:fill="F4B083" w:themeFill="accent2" w:themeFillTint="99"/>
          </w:tcPr>
          <w:p w:rsidR="00BA65DE" w:rsidRPr="00BA65DE" w:rsidRDefault="00BA65DE" w:rsidP="00BA65DE">
            <w:pPr>
              <w:bidi/>
              <w:rPr>
                <w:rFonts w:cs="Arial"/>
                <w:b/>
                <w:bCs/>
                <w:sz w:val="18"/>
                <w:szCs w:val="18"/>
                <w:rtl/>
              </w:rPr>
            </w:pPr>
            <w:r>
              <w:rPr>
                <w:rFonts w:cs="Arial" w:hint="cs"/>
                <w:b/>
                <w:bCs/>
                <w:sz w:val="18"/>
                <w:szCs w:val="18"/>
                <w:rtl/>
              </w:rPr>
              <w:t>القبول في مستوى 2 او 3 وحدة العناية المشددة ( الترتيب للإحالة اعتمادا على قدرات رعاية المريض)</w:t>
            </w:r>
          </w:p>
        </w:tc>
      </w:tr>
      <w:tr w:rsidR="00BA65DE" w:rsidTr="0046544B">
        <w:trPr>
          <w:trHeight w:val="1134"/>
        </w:trPr>
        <w:tc>
          <w:tcPr>
            <w:tcW w:w="983" w:type="dxa"/>
            <w:shd w:val="clear" w:color="auto" w:fill="262626" w:themeFill="text1" w:themeFillTint="D9"/>
          </w:tcPr>
          <w:p w:rsidR="00BA65DE" w:rsidRPr="00BA65DE" w:rsidRDefault="00BA65DE" w:rsidP="00BA65DE">
            <w:pPr>
              <w:rPr>
                <w:rFonts w:cs="Arial"/>
                <w:b/>
                <w:bCs/>
                <w:color w:val="FFFFFF" w:themeColor="background1"/>
                <w:sz w:val="18"/>
                <w:szCs w:val="18"/>
                <w:rtl/>
              </w:rPr>
            </w:pPr>
          </w:p>
          <w:p w:rsidR="00BA65DE" w:rsidRPr="00BA65DE" w:rsidRDefault="00BA65DE" w:rsidP="00BA65DE">
            <w:pPr>
              <w:jc w:val="right"/>
              <w:rPr>
                <w:rFonts w:cs="Arial"/>
                <w:b/>
                <w:bCs/>
                <w:color w:val="FFFFFF" w:themeColor="background1"/>
                <w:sz w:val="18"/>
                <w:szCs w:val="18"/>
                <w:rtl/>
              </w:rPr>
            </w:pPr>
            <w:r w:rsidRPr="00BA65DE">
              <w:rPr>
                <w:rFonts w:cs="Arial" w:hint="cs"/>
                <w:b/>
                <w:bCs/>
                <w:color w:val="FFFFFF" w:themeColor="background1"/>
                <w:sz w:val="18"/>
                <w:szCs w:val="18"/>
                <w:rtl/>
              </w:rPr>
              <w:t>7&lt; او=</w:t>
            </w:r>
          </w:p>
        </w:tc>
        <w:tc>
          <w:tcPr>
            <w:tcW w:w="1276" w:type="dxa"/>
            <w:shd w:val="clear" w:color="auto" w:fill="262626" w:themeFill="text1" w:themeFillTint="D9"/>
          </w:tcPr>
          <w:p w:rsidR="00BA65DE" w:rsidRPr="00BA65DE" w:rsidRDefault="00BA65DE" w:rsidP="00BA65DE">
            <w:pPr>
              <w:bidi/>
              <w:rPr>
                <w:rFonts w:cs="Arial"/>
                <w:b/>
                <w:bCs/>
                <w:color w:val="FFFFFF" w:themeColor="background1"/>
                <w:sz w:val="18"/>
                <w:szCs w:val="18"/>
                <w:rtl/>
              </w:rPr>
            </w:pPr>
          </w:p>
          <w:p w:rsidR="00BA65DE" w:rsidRPr="00BA65DE" w:rsidRDefault="00BA65DE" w:rsidP="00BA65DE">
            <w:pPr>
              <w:bidi/>
              <w:rPr>
                <w:rFonts w:cs="Arial"/>
                <w:b/>
                <w:bCs/>
                <w:color w:val="FFFFFF" w:themeColor="background1"/>
                <w:sz w:val="18"/>
                <w:szCs w:val="18"/>
                <w:rtl/>
              </w:rPr>
            </w:pPr>
            <w:r w:rsidRPr="00BA65DE">
              <w:rPr>
                <w:rFonts w:cs="Arial" w:hint="cs"/>
                <w:b/>
                <w:bCs/>
                <w:color w:val="FFFFFF" w:themeColor="background1"/>
                <w:sz w:val="18"/>
                <w:szCs w:val="18"/>
                <w:rtl/>
              </w:rPr>
              <w:t>عالي</w:t>
            </w:r>
          </w:p>
        </w:tc>
        <w:tc>
          <w:tcPr>
            <w:tcW w:w="1134" w:type="dxa"/>
            <w:shd w:val="clear" w:color="auto" w:fill="262626" w:themeFill="text1" w:themeFillTint="D9"/>
          </w:tcPr>
          <w:p w:rsidR="00BA65DE" w:rsidRPr="00BA65DE" w:rsidRDefault="00BA65DE" w:rsidP="00BA65DE">
            <w:pPr>
              <w:bidi/>
              <w:rPr>
                <w:rFonts w:cs="Arial"/>
                <w:b/>
                <w:bCs/>
                <w:color w:val="FFFFFF" w:themeColor="background1"/>
                <w:sz w:val="18"/>
                <w:szCs w:val="18"/>
                <w:rtl/>
              </w:rPr>
            </w:pPr>
          </w:p>
          <w:p w:rsidR="00BA65DE" w:rsidRPr="00BA65DE" w:rsidRDefault="00BA65DE" w:rsidP="00BA65DE">
            <w:pPr>
              <w:bidi/>
              <w:rPr>
                <w:rFonts w:cs="Arial"/>
                <w:b/>
                <w:bCs/>
                <w:color w:val="FFFFFF" w:themeColor="background1"/>
                <w:sz w:val="18"/>
                <w:szCs w:val="18"/>
                <w:rtl/>
              </w:rPr>
            </w:pPr>
            <w:r w:rsidRPr="00BA65DE">
              <w:rPr>
                <w:rFonts w:cs="Arial" w:hint="cs"/>
                <w:b/>
                <w:bCs/>
                <w:color w:val="FFFFFF" w:themeColor="background1"/>
                <w:sz w:val="18"/>
                <w:szCs w:val="18"/>
                <w:rtl/>
              </w:rPr>
              <w:t>اسود</w:t>
            </w:r>
          </w:p>
        </w:tc>
        <w:tc>
          <w:tcPr>
            <w:tcW w:w="993" w:type="dxa"/>
            <w:shd w:val="clear" w:color="auto" w:fill="262626" w:themeFill="text1" w:themeFillTint="D9"/>
          </w:tcPr>
          <w:p w:rsidR="00BA65DE" w:rsidRPr="00BA65DE" w:rsidRDefault="00BA65DE" w:rsidP="00BA65DE">
            <w:pPr>
              <w:bidi/>
              <w:rPr>
                <w:rFonts w:cs="Arial"/>
                <w:b/>
                <w:bCs/>
                <w:color w:val="FFFFFF" w:themeColor="background1"/>
                <w:sz w:val="18"/>
                <w:szCs w:val="18"/>
                <w:rtl/>
              </w:rPr>
            </w:pPr>
          </w:p>
          <w:p w:rsidR="00BA65DE" w:rsidRPr="00BA65DE" w:rsidRDefault="00BA65DE" w:rsidP="00BA65DE">
            <w:pPr>
              <w:bidi/>
              <w:rPr>
                <w:rFonts w:cs="Arial"/>
                <w:b/>
                <w:bCs/>
                <w:color w:val="FFFFFF" w:themeColor="background1"/>
                <w:sz w:val="18"/>
                <w:szCs w:val="18"/>
                <w:rtl/>
              </w:rPr>
            </w:pPr>
            <w:r w:rsidRPr="00BA65DE">
              <w:rPr>
                <w:rFonts w:cs="Arial" w:hint="cs"/>
                <w:b/>
                <w:bCs/>
                <w:color w:val="FFFFFF" w:themeColor="background1"/>
                <w:sz w:val="18"/>
                <w:szCs w:val="18"/>
                <w:rtl/>
              </w:rPr>
              <w:t>مستمر</w:t>
            </w:r>
          </w:p>
        </w:tc>
        <w:tc>
          <w:tcPr>
            <w:tcW w:w="4252" w:type="dxa"/>
            <w:gridSpan w:val="2"/>
            <w:shd w:val="clear" w:color="auto" w:fill="262626" w:themeFill="text1" w:themeFillTint="D9"/>
          </w:tcPr>
          <w:p w:rsidR="00BA65DE" w:rsidRDefault="00EA0B78" w:rsidP="00EA0B78">
            <w:pPr>
              <w:pStyle w:val="ListParagraph"/>
              <w:numPr>
                <w:ilvl w:val="0"/>
                <w:numId w:val="8"/>
              </w:numPr>
              <w:bidi/>
              <w:rPr>
                <w:rFonts w:cs="Arial"/>
                <w:b/>
                <w:bCs/>
                <w:sz w:val="18"/>
                <w:szCs w:val="18"/>
              </w:rPr>
            </w:pPr>
            <w:r w:rsidRPr="00EA0B78">
              <w:rPr>
                <w:rFonts w:cs="Arial" w:hint="cs"/>
                <w:b/>
                <w:bCs/>
                <w:sz w:val="18"/>
                <w:szCs w:val="18"/>
                <w:rtl/>
              </w:rPr>
              <w:t>المريض حاد بشكل تام بأمراض مرحلة اخيرة لا رجعة فيها يواجه الموت، مثل اصابة دماغ خطيرة لا رجعة فيها، فشل اعضاء متعددة لا رجعة فيها، نهاية مرحلة كبد مزمن او مرض الرئتين، اورام متنقلة</w:t>
            </w:r>
            <w:r>
              <w:rPr>
                <w:rFonts w:cs="Arial" w:hint="cs"/>
                <w:b/>
                <w:bCs/>
                <w:sz w:val="18"/>
                <w:szCs w:val="18"/>
                <w:rtl/>
              </w:rPr>
              <w:t>..</w:t>
            </w:r>
            <w:r w:rsidRPr="00EA0B78">
              <w:rPr>
                <w:rFonts w:cs="Arial" w:hint="cs"/>
                <w:b/>
                <w:bCs/>
                <w:sz w:val="18"/>
                <w:szCs w:val="18"/>
                <w:rtl/>
              </w:rPr>
              <w:t xml:space="preserve"> </w:t>
            </w:r>
          </w:p>
          <w:p w:rsidR="00EA0B78" w:rsidRPr="00EA0B78" w:rsidRDefault="00EA0B78" w:rsidP="00EA0B78">
            <w:pPr>
              <w:pStyle w:val="ListParagraph"/>
              <w:numPr>
                <w:ilvl w:val="0"/>
                <w:numId w:val="8"/>
              </w:numPr>
              <w:bidi/>
              <w:rPr>
                <w:rFonts w:cs="Arial"/>
                <w:b/>
                <w:bCs/>
                <w:sz w:val="18"/>
                <w:szCs w:val="18"/>
                <w:rtl/>
              </w:rPr>
            </w:pPr>
            <w:r>
              <w:rPr>
                <w:rFonts w:cs="Arial" w:hint="cs"/>
                <w:b/>
                <w:bCs/>
                <w:sz w:val="18"/>
                <w:szCs w:val="18"/>
                <w:rtl/>
              </w:rPr>
              <w:t xml:space="preserve">يجب ان يناقش بشكل سريع من قبل مجموعة خبيرة </w:t>
            </w:r>
            <w:r w:rsidR="0046544B">
              <w:rPr>
                <w:rFonts w:cs="Arial" w:hint="cs"/>
                <w:b/>
                <w:bCs/>
                <w:sz w:val="18"/>
                <w:szCs w:val="18"/>
                <w:rtl/>
              </w:rPr>
              <w:t>حول قرار القبول</w:t>
            </w:r>
          </w:p>
        </w:tc>
      </w:tr>
    </w:tbl>
    <w:p w:rsidR="007A7B64" w:rsidRDefault="007A7B64" w:rsidP="007A7B64">
      <w:pPr>
        <w:bidi/>
        <w:rPr>
          <w:rFonts w:cs="Arial"/>
        </w:rPr>
      </w:pPr>
    </w:p>
    <w:p w:rsidR="007A7B64" w:rsidRDefault="007A7B64" w:rsidP="007A7B64">
      <w:pPr>
        <w:bidi/>
        <w:rPr>
          <w:rFonts w:cs="Arial"/>
          <w:rtl/>
        </w:rPr>
      </w:pPr>
    </w:p>
    <w:p w:rsidR="0046544B" w:rsidRDefault="0046544B" w:rsidP="0046544B">
      <w:pPr>
        <w:bidi/>
        <w:rPr>
          <w:rFonts w:cs="Arial"/>
          <w:rtl/>
        </w:rPr>
      </w:pPr>
    </w:p>
    <w:p w:rsidR="0046544B" w:rsidRDefault="0046544B" w:rsidP="0046544B">
      <w:pPr>
        <w:bidi/>
        <w:rPr>
          <w:rFonts w:cs="Arial"/>
          <w:rtl/>
        </w:rPr>
      </w:pPr>
    </w:p>
    <w:p w:rsidR="0046544B" w:rsidRDefault="0046544B" w:rsidP="0046544B">
      <w:pPr>
        <w:bidi/>
        <w:rPr>
          <w:rFonts w:cs="Arial"/>
          <w:rtl/>
        </w:rPr>
      </w:pPr>
    </w:p>
    <w:p w:rsidR="0046544B" w:rsidRDefault="0046544B" w:rsidP="0046544B">
      <w:pPr>
        <w:bidi/>
        <w:rPr>
          <w:rFonts w:cs="Arial"/>
        </w:rPr>
      </w:pPr>
    </w:p>
    <w:p w:rsidR="007A7B64" w:rsidRPr="00CC1657" w:rsidRDefault="005D4E4F" w:rsidP="00122E17">
      <w:pPr>
        <w:pBdr>
          <w:bottom w:val="single" w:sz="4" w:space="1" w:color="auto"/>
        </w:pBdr>
        <w:bidi/>
        <w:rPr>
          <w:rFonts w:asciiTheme="majorBidi" w:hAnsiTheme="majorBidi" w:cstheme="majorBidi"/>
          <w:sz w:val="24"/>
          <w:szCs w:val="24"/>
          <w:rtl/>
        </w:rPr>
      </w:pPr>
      <w:r w:rsidRPr="00CC1657">
        <w:rPr>
          <w:rFonts w:asciiTheme="majorBidi" w:hAnsiTheme="majorBidi" w:cstheme="majorBidi"/>
          <w:bCs/>
          <w:sz w:val="24"/>
          <w:szCs w:val="24"/>
          <w:rtl/>
        </w:rPr>
        <w:lastRenderedPageBreak/>
        <w:t>ادارة حالة خفيف بدون عوامل خطر</w:t>
      </w:r>
      <w:r w:rsidRPr="00CC1657">
        <w:rPr>
          <w:rFonts w:asciiTheme="majorBidi" w:hAnsiTheme="majorBidi" w:cstheme="majorBidi"/>
          <w:b/>
          <w:sz w:val="24"/>
          <w:szCs w:val="24"/>
          <w:rtl/>
        </w:rPr>
        <w:t xml:space="preserve"> </w:t>
      </w:r>
      <w:r w:rsidR="00122E17" w:rsidRPr="006013CA">
        <w:rPr>
          <w:rFonts w:asciiTheme="majorBidi" w:hAnsiTheme="majorBidi" w:cstheme="majorBidi" w:hint="cs"/>
          <w:bCs/>
          <w:sz w:val="24"/>
          <w:szCs w:val="24"/>
          <w:rtl/>
        </w:rPr>
        <w:t xml:space="preserve">(درجة </w:t>
      </w:r>
      <w:r w:rsidR="00122E17" w:rsidRPr="006013CA">
        <w:rPr>
          <w:rFonts w:asciiTheme="majorBidi" w:hAnsiTheme="majorBidi" w:cs="Times New Roman" w:hint="cs"/>
          <w:bCs/>
          <w:sz w:val="24"/>
          <w:szCs w:val="24"/>
          <w:rtl/>
        </w:rPr>
        <w:t>نظام</w:t>
      </w:r>
      <w:r w:rsidR="00122E17" w:rsidRPr="006013CA">
        <w:rPr>
          <w:rFonts w:asciiTheme="majorBidi" w:hAnsiTheme="majorBidi" w:cs="Times New Roman"/>
          <w:bCs/>
          <w:sz w:val="24"/>
          <w:szCs w:val="24"/>
          <w:rtl/>
        </w:rPr>
        <w:t xml:space="preserve"> </w:t>
      </w:r>
      <w:r w:rsidR="00122E17" w:rsidRPr="006013CA">
        <w:rPr>
          <w:rFonts w:asciiTheme="majorBidi" w:hAnsiTheme="majorBidi" w:cs="Times New Roman" w:hint="cs"/>
          <w:bCs/>
          <w:sz w:val="24"/>
          <w:szCs w:val="24"/>
          <w:rtl/>
        </w:rPr>
        <w:t>التنبيه</w:t>
      </w:r>
      <w:r w:rsidR="00122E17" w:rsidRPr="006013CA">
        <w:rPr>
          <w:rFonts w:asciiTheme="majorBidi" w:hAnsiTheme="majorBidi" w:cs="Times New Roman"/>
          <w:bCs/>
          <w:sz w:val="24"/>
          <w:szCs w:val="24"/>
          <w:rtl/>
        </w:rPr>
        <w:t xml:space="preserve"> </w:t>
      </w:r>
      <w:r w:rsidR="00122E17" w:rsidRPr="006013CA">
        <w:rPr>
          <w:rFonts w:asciiTheme="majorBidi" w:hAnsiTheme="majorBidi" w:cs="Times New Roman" w:hint="cs"/>
          <w:bCs/>
          <w:sz w:val="24"/>
          <w:szCs w:val="24"/>
          <w:rtl/>
        </w:rPr>
        <w:t>والإنذار</w:t>
      </w:r>
      <w:r w:rsidR="00122E17" w:rsidRPr="006013CA">
        <w:rPr>
          <w:rFonts w:asciiTheme="majorBidi" w:hAnsiTheme="majorBidi" w:cs="Times New Roman"/>
          <w:bCs/>
          <w:sz w:val="24"/>
          <w:szCs w:val="24"/>
          <w:rtl/>
        </w:rPr>
        <w:t xml:space="preserve"> </w:t>
      </w:r>
      <w:r w:rsidR="00122E17" w:rsidRPr="006013CA">
        <w:rPr>
          <w:rFonts w:asciiTheme="majorBidi" w:hAnsiTheme="majorBidi" w:cs="Times New Roman" w:hint="cs"/>
          <w:bCs/>
          <w:sz w:val="24"/>
          <w:szCs w:val="24"/>
          <w:rtl/>
        </w:rPr>
        <w:t>والاستجابة</w:t>
      </w:r>
      <w:r w:rsidR="00122E17" w:rsidRPr="006013CA">
        <w:rPr>
          <w:rFonts w:asciiTheme="majorBidi" w:hAnsiTheme="majorBidi" w:cs="Times New Roman"/>
          <w:bCs/>
          <w:sz w:val="24"/>
          <w:szCs w:val="24"/>
          <w:rtl/>
        </w:rPr>
        <w:t xml:space="preserve"> </w:t>
      </w:r>
      <w:r w:rsidR="00122E17" w:rsidRPr="006013CA">
        <w:rPr>
          <w:rFonts w:asciiTheme="majorBidi" w:hAnsiTheme="majorBidi" w:cs="Times New Roman" w:hint="cs"/>
          <w:bCs/>
          <w:sz w:val="24"/>
          <w:szCs w:val="24"/>
          <w:rtl/>
        </w:rPr>
        <w:t>المبكر (</w:t>
      </w:r>
      <w:r w:rsidR="006013CA" w:rsidRPr="006013CA">
        <w:rPr>
          <w:rFonts w:asciiTheme="majorBidi" w:hAnsiTheme="majorBidi" w:cs="Times New Roman"/>
          <w:bCs/>
          <w:sz w:val="24"/>
          <w:szCs w:val="24"/>
        </w:rPr>
        <w:t>0</w:t>
      </w:r>
      <w:r w:rsidR="00122E17" w:rsidRPr="006013CA">
        <w:rPr>
          <w:rFonts w:asciiTheme="majorBidi" w:hAnsiTheme="majorBidi" w:cs="Times New Roman" w:hint="cs"/>
          <w:bCs/>
          <w:sz w:val="24"/>
          <w:szCs w:val="24"/>
          <w:rtl/>
        </w:rPr>
        <w:t>)</w:t>
      </w:r>
      <w:r w:rsidR="00122E17" w:rsidRPr="006013CA">
        <w:rPr>
          <w:rFonts w:asciiTheme="majorBidi" w:hAnsiTheme="majorBidi" w:cstheme="majorBidi" w:hint="cs"/>
          <w:bCs/>
          <w:sz w:val="24"/>
          <w:szCs w:val="24"/>
          <w:rtl/>
        </w:rPr>
        <w:t>:</w:t>
      </w:r>
    </w:p>
    <w:p w:rsidR="005D4E4F" w:rsidRPr="00CC1657" w:rsidRDefault="005D4E4F" w:rsidP="00DD6EC2">
      <w:pPr>
        <w:bidi/>
        <w:rPr>
          <w:rFonts w:asciiTheme="majorBidi" w:hAnsiTheme="majorBidi" w:cstheme="majorBidi"/>
          <w:sz w:val="24"/>
          <w:szCs w:val="24"/>
          <w:rtl/>
        </w:rPr>
      </w:pPr>
    </w:p>
    <w:p w:rsidR="00DD6EC2" w:rsidRPr="00CC1657" w:rsidRDefault="00DD6EC2" w:rsidP="005D4E4F">
      <w:pPr>
        <w:bidi/>
        <w:rPr>
          <w:rFonts w:asciiTheme="majorBidi" w:hAnsiTheme="majorBidi" w:cstheme="majorBidi"/>
          <w:sz w:val="24"/>
          <w:szCs w:val="24"/>
        </w:rPr>
      </w:pPr>
      <w:r w:rsidRPr="00CC1657">
        <w:rPr>
          <w:rFonts w:asciiTheme="majorBidi" w:hAnsiTheme="majorBidi" w:cstheme="majorBidi"/>
          <w:sz w:val="24"/>
          <w:szCs w:val="24"/>
          <w:rtl/>
        </w:rPr>
        <w:t>• لا تحتاج إلى مستشفى أو دعم أكسجين أو أي علاج محدد</w:t>
      </w:r>
    </w:p>
    <w:p w:rsidR="00DD6EC2" w:rsidRPr="00CC1657" w:rsidRDefault="00DD6EC2" w:rsidP="00DD6EC2">
      <w:pPr>
        <w:bidi/>
        <w:rPr>
          <w:rFonts w:asciiTheme="majorBidi" w:hAnsiTheme="majorBidi" w:cstheme="majorBidi"/>
          <w:sz w:val="24"/>
          <w:szCs w:val="24"/>
        </w:rPr>
      </w:pPr>
      <w:r w:rsidRPr="00CC1657">
        <w:rPr>
          <w:rFonts w:asciiTheme="majorBidi" w:hAnsiTheme="majorBidi" w:cstheme="majorBidi"/>
          <w:sz w:val="24"/>
          <w:szCs w:val="24"/>
          <w:rtl/>
        </w:rPr>
        <w:t xml:space="preserve">• </w:t>
      </w:r>
      <w:r w:rsidRPr="00CC1657">
        <w:rPr>
          <w:rFonts w:asciiTheme="majorBidi" w:hAnsiTheme="majorBidi" w:cstheme="majorBidi"/>
          <w:b/>
          <w:bCs/>
          <w:sz w:val="24"/>
          <w:szCs w:val="24"/>
          <w:rtl/>
        </w:rPr>
        <w:t>اعزل في المنزل لمدة 14 يومًا</w:t>
      </w:r>
    </w:p>
    <w:p w:rsidR="00DD6EC2" w:rsidRPr="00530F09" w:rsidRDefault="0054141A" w:rsidP="00530F09">
      <w:pPr>
        <w:pStyle w:val="ListParagraph"/>
        <w:numPr>
          <w:ilvl w:val="0"/>
          <w:numId w:val="6"/>
        </w:numPr>
        <w:bidi/>
        <w:rPr>
          <w:rFonts w:asciiTheme="majorBidi" w:hAnsiTheme="majorBidi" w:cstheme="majorBidi"/>
          <w:sz w:val="24"/>
          <w:szCs w:val="24"/>
        </w:rPr>
      </w:pPr>
      <w:r w:rsidRPr="00530F09">
        <w:rPr>
          <w:rFonts w:asciiTheme="majorBidi" w:hAnsiTheme="majorBidi" w:cstheme="majorBidi"/>
          <w:sz w:val="24"/>
          <w:szCs w:val="24"/>
          <w:rtl/>
        </w:rPr>
        <w:t>الحجر</w:t>
      </w:r>
      <w:r w:rsidR="005D4E4F" w:rsidRPr="00530F09">
        <w:rPr>
          <w:rFonts w:asciiTheme="majorBidi" w:hAnsiTheme="majorBidi" w:cstheme="majorBidi"/>
          <w:b/>
          <w:bCs/>
          <w:sz w:val="24"/>
          <w:szCs w:val="24"/>
          <w:rtl/>
        </w:rPr>
        <w:t xml:space="preserve"> الصحي</w:t>
      </w:r>
      <w:r w:rsidR="00DD6EC2" w:rsidRPr="00530F09">
        <w:rPr>
          <w:rFonts w:asciiTheme="majorBidi" w:hAnsiTheme="majorBidi" w:cstheme="majorBidi"/>
          <w:sz w:val="24"/>
          <w:szCs w:val="24"/>
          <w:rtl/>
        </w:rPr>
        <w:t xml:space="preserve"> </w:t>
      </w:r>
      <w:r w:rsidR="005D4E4F" w:rsidRPr="00530F09">
        <w:rPr>
          <w:rFonts w:asciiTheme="majorBidi" w:hAnsiTheme="majorBidi" w:cstheme="majorBidi"/>
          <w:sz w:val="24"/>
          <w:szCs w:val="24"/>
          <w:rtl/>
        </w:rPr>
        <w:t>ل</w:t>
      </w:r>
      <w:r w:rsidR="00DD6EC2" w:rsidRPr="00530F09">
        <w:rPr>
          <w:rFonts w:asciiTheme="majorBidi" w:hAnsiTheme="majorBidi" w:cstheme="majorBidi"/>
          <w:sz w:val="24"/>
          <w:szCs w:val="24"/>
          <w:rtl/>
        </w:rPr>
        <w:t>أفراد الأسرة لمدة 14 يوم</w:t>
      </w:r>
    </w:p>
    <w:p w:rsidR="00DD6EC2" w:rsidRPr="00530F09" w:rsidRDefault="0054141A" w:rsidP="00530F09">
      <w:pPr>
        <w:pStyle w:val="ListParagraph"/>
        <w:numPr>
          <w:ilvl w:val="0"/>
          <w:numId w:val="6"/>
        </w:numPr>
        <w:bidi/>
        <w:rPr>
          <w:rFonts w:asciiTheme="majorBidi" w:hAnsiTheme="majorBidi" w:cstheme="majorBidi"/>
          <w:sz w:val="24"/>
          <w:szCs w:val="24"/>
        </w:rPr>
      </w:pPr>
      <w:r w:rsidRPr="00530F09">
        <w:rPr>
          <w:rFonts w:asciiTheme="majorBidi" w:hAnsiTheme="majorBidi" w:cstheme="majorBidi"/>
          <w:sz w:val="24"/>
          <w:szCs w:val="24"/>
          <w:rtl/>
        </w:rPr>
        <w:t>عزل</w:t>
      </w:r>
      <w:r w:rsidR="00DD6EC2" w:rsidRPr="00530F09">
        <w:rPr>
          <w:rFonts w:asciiTheme="majorBidi" w:hAnsiTheme="majorBidi" w:cstheme="majorBidi"/>
          <w:b/>
          <w:bCs/>
          <w:sz w:val="24"/>
          <w:szCs w:val="24"/>
          <w:rtl/>
        </w:rPr>
        <w:t xml:space="preserve"> أفراد الأسرة الضعفاء في غرفة / مساحة منفصلة عن أفراد الأسرة الذين هم في الحجر الصحي</w:t>
      </w:r>
      <w:r w:rsidR="00DD6EC2" w:rsidRPr="00530F09">
        <w:rPr>
          <w:rFonts w:asciiTheme="majorBidi" w:hAnsiTheme="majorBidi" w:cstheme="majorBidi"/>
          <w:sz w:val="24"/>
          <w:szCs w:val="24"/>
          <w:rtl/>
        </w:rPr>
        <w:t xml:space="preserve"> (&gt; 60 </w:t>
      </w:r>
      <w:r w:rsidR="00530F09" w:rsidRPr="00530F09">
        <w:rPr>
          <w:rFonts w:asciiTheme="majorBidi" w:hAnsiTheme="majorBidi" w:cstheme="majorBidi" w:hint="cs"/>
          <w:sz w:val="24"/>
          <w:szCs w:val="24"/>
          <w:rtl/>
        </w:rPr>
        <w:t>عامًا،</w:t>
      </w:r>
      <w:r w:rsidR="00DD6EC2" w:rsidRPr="00530F09">
        <w:rPr>
          <w:rFonts w:asciiTheme="majorBidi" w:hAnsiTheme="majorBidi" w:cstheme="majorBidi"/>
          <w:sz w:val="24"/>
          <w:szCs w:val="24"/>
          <w:rtl/>
        </w:rPr>
        <w:t xml:space="preserve"> ارتفاع ضغط </w:t>
      </w:r>
      <w:r w:rsidR="00530F09" w:rsidRPr="00530F09">
        <w:rPr>
          <w:rFonts w:asciiTheme="majorBidi" w:hAnsiTheme="majorBidi" w:cstheme="majorBidi" w:hint="cs"/>
          <w:sz w:val="24"/>
          <w:szCs w:val="24"/>
          <w:rtl/>
        </w:rPr>
        <w:t>الدم؛</w:t>
      </w:r>
      <w:r w:rsidR="00530F09">
        <w:rPr>
          <w:rFonts w:asciiTheme="majorBidi" w:hAnsiTheme="majorBidi" w:cstheme="majorBidi"/>
          <w:sz w:val="24"/>
          <w:szCs w:val="24"/>
          <w:rtl/>
        </w:rPr>
        <w:t xml:space="preserve"> مرض السكري؛ أمراض القلب والأوعية الدموية</w:t>
      </w:r>
      <w:r w:rsidR="00DD6EC2" w:rsidRPr="00530F09">
        <w:rPr>
          <w:rFonts w:asciiTheme="majorBidi" w:hAnsiTheme="majorBidi" w:cstheme="majorBidi"/>
          <w:sz w:val="24"/>
          <w:szCs w:val="24"/>
          <w:rtl/>
        </w:rPr>
        <w:t xml:space="preserve">؛ أمراض الجهاز التنفسي المزمنة </w:t>
      </w:r>
      <w:r w:rsidR="00530F09">
        <w:rPr>
          <w:rFonts w:asciiTheme="majorBidi" w:hAnsiTheme="majorBidi" w:cstheme="majorBidi"/>
          <w:sz w:val="24"/>
          <w:szCs w:val="24"/>
          <w:rtl/>
        </w:rPr>
        <w:t>(مثل مرض الانسداد الرئوي المزمن، الربو)</w:t>
      </w:r>
      <w:r w:rsidR="00DD6EC2" w:rsidRPr="00530F09">
        <w:rPr>
          <w:rFonts w:asciiTheme="majorBidi" w:hAnsiTheme="majorBidi" w:cstheme="majorBidi"/>
          <w:sz w:val="24"/>
          <w:szCs w:val="24"/>
          <w:rtl/>
        </w:rPr>
        <w:t>؛ أمراض الكلى المزمنة</w:t>
      </w:r>
      <w:r w:rsidR="00530F09">
        <w:rPr>
          <w:rFonts w:asciiTheme="majorBidi" w:hAnsiTheme="majorBidi" w:cstheme="majorBidi"/>
          <w:sz w:val="24"/>
          <w:szCs w:val="24"/>
          <w:rtl/>
        </w:rPr>
        <w:t>؛ السرطان (سرطان الدم</w:t>
      </w:r>
      <w:r w:rsidR="00DD6EC2" w:rsidRPr="00530F09">
        <w:rPr>
          <w:rFonts w:asciiTheme="majorBidi" w:hAnsiTheme="majorBidi" w:cstheme="majorBidi"/>
          <w:sz w:val="24"/>
          <w:szCs w:val="24"/>
          <w:rtl/>
        </w:rPr>
        <w:t>، سرطان الغدد الليمفاوية) أو المايلوما أو حاليًا أو مؤخرًا على العلاج الكيميائي لأي نوع من السرطان)</w:t>
      </w:r>
    </w:p>
    <w:p w:rsidR="00DD6EC2" w:rsidRPr="00CC1657" w:rsidRDefault="00DD6EC2" w:rsidP="00AE7813">
      <w:pPr>
        <w:bidi/>
        <w:rPr>
          <w:rFonts w:asciiTheme="majorBidi" w:hAnsiTheme="majorBidi" w:cstheme="majorBidi"/>
          <w:sz w:val="24"/>
          <w:szCs w:val="24"/>
        </w:rPr>
      </w:pPr>
      <w:r w:rsidRPr="00CC1657">
        <w:rPr>
          <w:rFonts w:asciiTheme="majorBidi" w:hAnsiTheme="majorBidi" w:cstheme="majorBidi"/>
          <w:sz w:val="24"/>
          <w:szCs w:val="24"/>
          <w:rtl/>
        </w:rPr>
        <w:t xml:space="preserve">• علاج الالتهابات </w:t>
      </w:r>
      <w:r w:rsidR="00AE7813" w:rsidRPr="00CC1657">
        <w:rPr>
          <w:rFonts w:asciiTheme="majorBidi" w:hAnsiTheme="majorBidi" w:cstheme="majorBidi"/>
          <w:sz w:val="24"/>
          <w:szCs w:val="24"/>
          <w:rtl/>
        </w:rPr>
        <w:t>المصاحبة</w:t>
      </w:r>
    </w:p>
    <w:p w:rsidR="00DD6EC2" w:rsidRPr="00CC1657" w:rsidRDefault="00DD6EC2" w:rsidP="00AE7813">
      <w:pPr>
        <w:bidi/>
        <w:rPr>
          <w:rFonts w:asciiTheme="majorBidi" w:hAnsiTheme="majorBidi" w:cstheme="majorBidi"/>
          <w:sz w:val="24"/>
          <w:szCs w:val="24"/>
        </w:rPr>
      </w:pPr>
      <w:r w:rsidRPr="00CC1657">
        <w:rPr>
          <w:rFonts w:asciiTheme="majorBidi" w:hAnsiTheme="majorBidi" w:cstheme="majorBidi"/>
          <w:sz w:val="24"/>
          <w:szCs w:val="24"/>
          <w:rtl/>
        </w:rPr>
        <w:t xml:space="preserve">• تزويد المريض بعلاج </w:t>
      </w:r>
      <w:r w:rsidR="00AE7813" w:rsidRPr="00CC1657">
        <w:rPr>
          <w:rFonts w:asciiTheme="majorBidi" w:hAnsiTheme="majorBidi" w:cstheme="majorBidi"/>
          <w:sz w:val="24"/>
          <w:szCs w:val="24"/>
          <w:rtl/>
        </w:rPr>
        <w:t>العرضي</w:t>
      </w:r>
      <w:r w:rsidRPr="00CC1657">
        <w:rPr>
          <w:rFonts w:asciiTheme="majorBidi" w:hAnsiTheme="majorBidi" w:cstheme="majorBidi"/>
          <w:sz w:val="24"/>
          <w:szCs w:val="24"/>
          <w:rtl/>
        </w:rPr>
        <w:t xml:space="preserve"> - خافضات الحرارة (من الناحية المثالية الباراسيتامول)</w:t>
      </w:r>
    </w:p>
    <w:p w:rsidR="00DD6EC2" w:rsidRPr="00CC1657" w:rsidRDefault="00530F09" w:rsidP="00530F09">
      <w:pPr>
        <w:bidi/>
        <w:rPr>
          <w:rFonts w:asciiTheme="majorBidi" w:hAnsiTheme="majorBidi" w:cstheme="majorBidi"/>
          <w:sz w:val="24"/>
          <w:szCs w:val="24"/>
        </w:rPr>
      </w:pPr>
      <w:r>
        <w:rPr>
          <w:rFonts w:asciiTheme="majorBidi" w:hAnsiTheme="majorBidi" w:cstheme="majorBidi"/>
          <w:sz w:val="24"/>
          <w:szCs w:val="24"/>
          <w:rtl/>
        </w:rPr>
        <w:t xml:space="preserve">• </w:t>
      </w:r>
      <w:r>
        <w:rPr>
          <w:rFonts w:asciiTheme="majorBidi" w:hAnsiTheme="majorBidi" w:cstheme="majorBidi" w:hint="cs"/>
          <w:sz w:val="24"/>
          <w:szCs w:val="24"/>
          <w:rtl/>
        </w:rPr>
        <w:t>الإع</w:t>
      </w:r>
      <w:r w:rsidR="00AE7813" w:rsidRPr="00CC1657">
        <w:rPr>
          <w:rFonts w:asciiTheme="majorBidi" w:hAnsiTheme="majorBidi" w:cstheme="majorBidi"/>
          <w:sz w:val="24"/>
          <w:szCs w:val="24"/>
          <w:rtl/>
        </w:rPr>
        <w:t xml:space="preserve">ادة </w:t>
      </w:r>
      <w:r>
        <w:rPr>
          <w:rFonts w:asciiTheme="majorBidi" w:hAnsiTheme="majorBidi" w:cstheme="majorBidi" w:hint="cs"/>
          <w:sz w:val="24"/>
          <w:szCs w:val="24"/>
          <w:rtl/>
        </w:rPr>
        <w:t>ل</w:t>
      </w:r>
      <w:r w:rsidR="00AE7813" w:rsidRPr="00CC1657">
        <w:rPr>
          <w:rFonts w:asciiTheme="majorBidi" w:hAnsiTheme="majorBidi" w:cstheme="majorBidi"/>
          <w:sz w:val="24"/>
          <w:szCs w:val="24"/>
          <w:rtl/>
        </w:rPr>
        <w:t>ل</w:t>
      </w:r>
      <w:r w:rsidR="0054141A" w:rsidRPr="00CC1657">
        <w:rPr>
          <w:rFonts w:asciiTheme="majorBidi" w:hAnsiTheme="majorBidi" w:cstheme="majorBidi"/>
          <w:sz w:val="24"/>
          <w:szCs w:val="24"/>
          <w:rtl/>
        </w:rPr>
        <w:t>مشورة</w:t>
      </w:r>
      <w:r w:rsidR="00DD6EC2" w:rsidRPr="00CC1657">
        <w:rPr>
          <w:rFonts w:asciiTheme="majorBidi" w:hAnsiTheme="majorBidi" w:cstheme="majorBidi"/>
          <w:sz w:val="24"/>
          <w:szCs w:val="24"/>
          <w:rtl/>
        </w:rPr>
        <w:t>: أعراض التقدم والعودة إذا لزم الأمر</w:t>
      </w:r>
    </w:p>
    <w:p w:rsidR="00DD6EC2" w:rsidRPr="00CC1657" w:rsidRDefault="00DD6EC2" w:rsidP="00DD6EC2">
      <w:pPr>
        <w:bidi/>
        <w:rPr>
          <w:rFonts w:asciiTheme="majorBidi" w:hAnsiTheme="majorBidi" w:cstheme="majorBidi"/>
          <w:sz w:val="24"/>
          <w:szCs w:val="24"/>
        </w:rPr>
      </w:pPr>
      <w:r w:rsidRPr="00CC1657">
        <w:rPr>
          <w:rFonts w:asciiTheme="majorBidi" w:hAnsiTheme="majorBidi" w:cstheme="majorBidi"/>
          <w:sz w:val="24"/>
          <w:szCs w:val="24"/>
          <w:rtl/>
        </w:rPr>
        <w:t xml:space="preserve">• المراجعة في 7 أيام (عن </w:t>
      </w:r>
      <w:r w:rsidR="0054141A" w:rsidRPr="00CC1657">
        <w:rPr>
          <w:rFonts w:asciiTheme="majorBidi" w:hAnsiTheme="majorBidi" w:cstheme="majorBidi"/>
          <w:sz w:val="24"/>
          <w:szCs w:val="24"/>
          <w:rtl/>
        </w:rPr>
        <w:t>بعد،</w:t>
      </w:r>
      <w:r w:rsidRPr="00CC1657">
        <w:rPr>
          <w:rFonts w:asciiTheme="majorBidi" w:hAnsiTheme="majorBidi" w:cstheme="majorBidi"/>
          <w:sz w:val="24"/>
          <w:szCs w:val="24"/>
          <w:rtl/>
        </w:rPr>
        <w:t xml:space="preserve"> من خلال الفرق المتنقلة أو عبر الهاتف إن أمكن)</w:t>
      </w:r>
    </w:p>
    <w:p w:rsidR="00DD6EC2" w:rsidRDefault="00DD6EC2" w:rsidP="00DD6EC2">
      <w:pPr>
        <w:bidi/>
        <w:rPr>
          <w:rFonts w:cs="Arial"/>
          <w:rtl/>
        </w:rPr>
      </w:pPr>
    </w:p>
    <w:p w:rsidR="00CC1657" w:rsidRPr="00CC1657" w:rsidRDefault="00CC1657" w:rsidP="006013CA">
      <w:pPr>
        <w:pBdr>
          <w:bottom w:val="single" w:sz="4" w:space="1" w:color="auto"/>
        </w:pBdr>
        <w:bidi/>
        <w:rPr>
          <w:b/>
          <w:sz w:val="24"/>
          <w:szCs w:val="24"/>
        </w:rPr>
      </w:pPr>
      <w:r w:rsidRPr="00CC1657">
        <w:rPr>
          <w:rFonts w:asciiTheme="majorBidi" w:hAnsiTheme="majorBidi" w:cstheme="majorBidi"/>
          <w:bCs/>
          <w:sz w:val="24"/>
          <w:szCs w:val="24"/>
          <w:rtl/>
        </w:rPr>
        <w:t xml:space="preserve">ادارة حالة خفيفة </w:t>
      </w:r>
      <w:r>
        <w:rPr>
          <w:rFonts w:asciiTheme="majorBidi" w:hAnsiTheme="majorBidi" w:cstheme="majorBidi" w:hint="cs"/>
          <w:bCs/>
          <w:sz w:val="24"/>
          <w:szCs w:val="24"/>
          <w:rtl/>
        </w:rPr>
        <w:t>ب</w:t>
      </w:r>
      <w:r w:rsidRPr="00CC1657">
        <w:rPr>
          <w:rFonts w:asciiTheme="majorBidi" w:hAnsiTheme="majorBidi" w:cstheme="majorBidi"/>
          <w:bCs/>
          <w:sz w:val="24"/>
          <w:szCs w:val="24"/>
          <w:rtl/>
        </w:rPr>
        <w:t xml:space="preserve">عوامل </w:t>
      </w:r>
      <w:r w:rsidR="006013CA" w:rsidRPr="00CC1657">
        <w:rPr>
          <w:rFonts w:asciiTheme="majorBidi" w:hAnsiTheme="majorBidi" w:cstheme="majorBidi" w:hint="cs"/>
          <w:bCs/>
          <w:sz w:val="24"/>
          <w:szCs w:val="24"/>
          <w:rtl/>
        </w:rPr>
        <w:t>خطر</w:t>
      </w:r>
      <w:r w:rsidR="006013CA">
        <w:rPr>
          <w:rFonts w:asciiTheme="majorBidi" w:hAnsiTheme="majorBidi" w:cstheme="majorBidi" w:hint="cs"/>
          <w:b/>
          <w:sz w:val="24"/>
          <w:szCs w:val="24"/>
          <w:rtl/>
        </w:rPr>
        <w:t xml:space="preserve"> </w:t>
      </w:r>
      <w:r w:rsidR="006013CA" w:rsidRPr="006013CA">
        <w:rPr>
          <w:rFonts w:asciiTheme="majorBidi" w:hAnsiTheme="majorBidi" w:cstheme="majorBidi"/>
          <w:bCs/>
          <w:sz w:val="24"/>
          <w:szCs w:val="24"/>
          <w:rtl/>
        </w:rPr>
        <w:t>(</w:t>
      </w:r>
      <w:r w:rsidR="006013CA" w:rsidRPr="006013CA">
        <w:rPr>
          <w:rFonts w:asciiTheme="majorBidi" w:hAnsiTheme="majorBidi" w:cstheme="majorBidi" w:hint="cs"/>
          <w:bCs/>
          <w:sz w:val="24"/>
          <w:szCs w:val="24"/>
          <w:rtl/>
        </w:rPr>
        <w:t xml:space="preserve">درجة </w:t>
      </w:r>
      <w:r w:rsidR="006013CA" w:rsidRPr="006013CA">
        <w:rPr>
          <w:rFonts w:asciiTheme="majorBidi" w:hAnsiTheme="majorBidi" w:cs="Times New Roman" w:hint="cs"/>
          <w:bCs/>
          <w:sz w:val="24"/>
          <w:szCs w:val="24"/>
          <w:rtl/>
        </w:rPr>
        <w:t>نظام</w:t>
      </w:r>
      <w:r w:rsidR="006013CA" w:rsidRPr="006013CA">
        <w:rPr>
          <w:rFonts w:asciiTheme="majorBidi" w:hAnsiTheme="majorBidi" w:cs="Times New Roman"/>
          <w:bCs/>
          <w:sz w:val="24"/>
          <w:szCs w:val="24"/>
          <w:rtl/>
        </w:rPr>
        <w:t xml:space="preserve"> </w:t>
      </w:r>
      <w:r w:rsidR="006013CA" w:rsidRPr="006013CA">
        <w:rPr>
          <w:rFonts w:asciiTheme="majorBidi" w:hAnsiTheme="majorBidi" w:cs="Times New Roman" w:hint="cs"/>
          <w:bCs/>
          <w:sz w:val="24"/>
          <w:szCs w:val="24"/>
          <w:rtl/>
        </w:rPr>
        <w:t>التنبيه</w:t>
      </w:r>
      <w:r w:rsidR="006013CA" w:rsidRPr="006013CA">
        <w:rPr>
          <w:rFonts w:asciiTheme="majorBidi" w:hAnsiTheme="majorBidi" w:cs="Times New Roman"/>
          <w:bCs/>
          <w:sz w:val="24"/>
          <w:szCs w:val="24"/>
          <w:rtl/>
        </w:rPr>
        <w:t xml:space="preserve"> </w:t>
      </w:r>
      <w:r w:rsidR="006013CA" w:rsidRPr="006013CA">
        <w:rPr>
          <w:rFonts w:asciiTheme="majorBidi" w:hAnsiTheme="majorBidi" w:cs="Times New Roman" w:hint="cs"/>
          <w:bCs/>
          <w:sz w:val="24"/>
          <w:szCs w:val="24"/>
          <w:rtl/>
        </w:rPr>
        <w:t>والإنذار</w:t>
      </w:r>
      <w:r w:rsidR="006013CA" w:rsidRPr="006013CA">
        <w:rPr>
          <w:rFonts w:asciiTheme="majorBidi" w:hAnsiTheme="majorBidi" w:cs="Times New Roman"/>
          <w:bCs/>
          <w:sz w:val="24"/>
          <w:szCs w:val="24"/>
          <w:rtl/>
        </w:rPr>
        <w:t xml:space="preserve"> </w:t>
      </w:r>
      <w:r w:rsidR="006013CA" w:rsidRPr="006013CA">
        <w:rPr>
          <w:rFonts w:asciiTheme="majorBidi" w:hAnsiTheme="majorBidi" w:cs="Times New Roman" w:hint="cs"/>
          <w:bCs/>
          <w:sz w:val="24"/>
          <w:szCs w:val="24"/>
          <w:rtl/>
        </w:rPr>
        <w:t>والاستجابة</w:t>
      </w:r>
      <w:r w:rsidR="006013CA" w:rsidRPr="006013CA">
        <w:rPr>
          <w:rFonts w:asciiTheme="majorBidi" w:hAnsiTheme="majorBidi" w:cs="Times New Roman"/>
          <w:bCs/>
          <w:sz w:val="24"/>
          <w:szCs w:val="24"/>
          <w:rtl/>
        </w:rPr>
        <w:t xml:space="preserve"> </w:t>
      </w:r>
      <w:r w:rsidR="006013CA" w:rsidRPr="006013CA">
        <w:rPr>
          <w:rFonts w:asciiTheme="majorBidi" w:hAnsiTheme="majorBidi" w:cs="Times New Roman" w:hint="cs"/>
          <w:bCs/>
          <w:sz w:val="24"/>
          <w:szCs w:val="24"/>
          <w:rtl/>
        </w:rPr>
        <w:t>المبكر (1-4)</w:t>
      </w:r>
      <w:r w:rsidRPr="006013CA">
        <w:rPr>
          <w:bCs/>
          <w:sz w:val="24"/>
          <w:szCs w:val="24"/>
        </w:rPr>
        <w:t>:</w:t>
      </w:r>
    </w:p>
    <w:p w:rsidR="00CC1657" w:rsidRPr="00CC1657" w:rsidRDefault="00CC1657" w:rsidP="00CC1657">
      <w:pPr>
        <w:bidi/>
        <w:rPr>
          <w:rFonts w:cs="Arial"/>
        </w:rPr>
      </w:pPr>
    </w:p>
    <w:p w:rsidR="00DD6EC2" w:rsidRPr="00530F09" w:rsidRDefault="00DD6EC2" w:rsidP="00DD6EC2">
      <w:pPr>
        <w:bidi/>
        <w:rPr>
          <w:rFonts w:asciiTheme="majorBidi" w:hAnsiTheme="majorBidi" w:cstheme="majorBidi"/>
          <w:sz w:val="24"/>
          <w:szCs w:val="24"/>
        </w:rPr>
      </w:pPr>
      <w:r w:rsidRPr="00530F09">
        <w:rPr>
          <w:rFonts w:asciiTheme="majorBidi" w:hAnsiTheme="majorBidi" w:cstheme="majorBidi"/>
          <w:sz w:val="24"/>
          <w:szCs w:val="24"/>
          <w:rtl/>
        </w:rPr>
        <w:t>• لا تحتاج إلى مستشفى أو دعم أكسجين أو أي علاج محدد</w:t>
      </w:r>
    </w:p>
    <w:p w:rsidR="00DD6EC2" w:rsidRPr="00530F09" w:rsidRDefault="00DD6EC2" w:rsidP="00DD6EC2">
      <w:pPr>
        <w:bidi/>
        <w:rPr>
          <w:rFonts w:asciiTheme="majorBidi" w:hAnsiTheme="majorBidi" w:cstheme="majorBidi"/>
          <w:sz w:val="24"/>
          <w:szCs w:val="24"/>
        </w:rPr>
      </w:pPr>
      <w:r w:rsidRPr="00530F09">
        <w:rPr>
          <w:rFonts w:asciiTheme="majorBidi" w:hAnsiTheme="majorBidi" w:cstheme="majorBidi"/>
          <w:sz w:val="24"/>
          <w:szCs w:val="24"/>
          <w:rtl/>
        </w:rPr>
        <w:t xml:space="preserve">• </w:t>
      </w:r>
      <w:r w:rsidRPr="00530F09">
        <w:rPr>
          <w:rFonts w:asciiTheme="majorBidi" w:hAnsiTheme="majorBidi" w:cstheme="majorBidi"/>
          <w:b/>
          <w:bCs/>
          <w:sz w:val="24"/>
          <w:szCs w:val="24"/>
          <w:rtl/>
        </w:rPr>
        <w:t>اعزل في المنزل لمدة 14 يومًا</w:t>
      </w:r>
    </w:p>
    <w:p w:rsidR="00DD6EC2" w:rsidRPr="00530F09" w:rsidRDefault="00DD6EC2" w:rsidP="00CC1657">
      <w:pPr>
        <w:bidi/>
        <w:ind w:left="720"/>
        <w:rPr>
          <w:rFonts w:asciiTheme="majorBidi" w:hAnsiTheme="majorBidi" w:cstheme="majorBidi"/>
          <w:sz w:val="24"/>
          <w:szCs w:val="24"/>
        </w:rPr>
      </w:pPr>
      <w:r w:rsidRPr="00530F09">
        <w:rPr>
          <w:rFonts w:asciiTheme="majorBidi" w:hAnsiTheme="majorBidi" w:cstheme="majorBidi"/>
          <w:sz w:val="24"/>
          <w:szCs w:val="24"/>
        </w:rPr>
        <w:t>o</w:t>
      </w:r>
      <w:r w:rsidRPr="00530F09">
        <w:rPr>
          <w:rFonts w:asciiTheme="majorBidi" w:hAnsiTheme="majorBidi" w:cstheme="majorBidi"/>
          <w:sz w:val="24"/>
          <w:szCs w:val="24"/>
          <w:rtl/>
        </w:rPr>
        <w:t xml:space="preserve"> عزل أفراد الأسرة لمدة 14 يوم</w:t>
      </w:r>
    </w:p>
    <w:p w:rsidR="00DD6EC2" w:rsidRPr="00530F09" w:rsidRDefault="00DD6EC2" w:rsidP="00CC1657">
      <w:pPr>
        <w:bidi/>
        <w:ind w:left="720"/>
        <w:rPr>
          <w:rFonts w:asciiTheme="majorBidi" w:hAnsiTheme="majorBidi" w:cstheme="majorBidi"/>
          <w:sz w:val="24"/>
          <w:szCs w:val="24"/>
        </w:rPr>
      </w:pPr>
      <w:r w:rsidRPr="00530F09">
        <w:rPr>
          <w:rFonts w:asciiTheme="majorBidi" w:hAnsiTheme="majorBidi" w:cstheme="majorBidi"/>
          <w:sz w:val="24"/>
          <w:szCs w:val="24"/>
        </w:rPr>
        <w:t>o</w:t>
      </w:r>
      <w:r w:rsidRPr="00530F09">
        <w:rPr>
          <w:rFonts w:asciiTheme="majorBidi" w:hAnsiTheme="majorBidi" w:cstheme="majorBidi"/>
          <w:sz w:val="24"/>
          <w:szCs w:val="24"/>
          <w:rtl/>
        </w:rPr>
        <w:t xml:space="preserve"> </w:t>
      </w:r>
      <w:r w:rsidRPr="00530F09">
        <w:rPr>
          <w:rFonts w:asciiTheme="majorBidi" w:hAnsiTheme="majorBidi" w:cstheme="majorBidi"/>
          <w:b/>
          <w:bCs/>
          <w:sz w:val="24"/>
          <w:szCs w:val="24"/>
          <w:rtl/>
        </w:rPr>
        <w:t>عزل أفراد الأسرة الضعفاء في غرفة / مساحة منفصلة عن أفراد الأسرة الذين هم في الحجر الصحي</w:t>
      </w:r>
      <w:r w:rsidRPr="00530F09">
        <w:rPr>
          <w:rFonts w:asciiTheme="majorBidi" w:hAnsiTheme="majorBidi" w:cstheme="majorBidi"/>
          <w:sz w:val="24"/>
          <w:szCs w:val="24"/>
          <w:rtl/>
        </w:rPr>
        <w:t xml:space="preserve"> (&gt; 60 عامًا ، ارتفاع ضغط الدم ؛ مرض السكري ؛ أمراض القلب والأوعية الدموية ؛ أمراض الجهاز التنفسي المزمنة (مثل مرض الانسداد الرئوي المزمن ، الربو) ؛ أمراض الكلى المزمنة ؛ السرطان (سرطان الدم ، سرطان الغدد الليمفاوية) أو المايلوما أو حاليًا أو مؤخرًا على العلاج الكيميائي لأي نوع من السرطان)</w:t>
      </w:r>
    </w:p>
    <w:p w:rsidR="00DD6EC2" w:rsidRPr="00530F09" w:rsidRDefault="00DD6EC2" w:rsidP="00530F09">
      <w:pPr>
        <w:bidi/>
        <w:rPr>
          <w:rFonts w:asciiTheme="majorBidi" w:hAnsiTheme="majorBidi" w:cstheme="majorBidi"/>
          <w:sz w:val="24"/>
          <w:szCs w:val="24"/>
        </w:rPr>
      </w:pPr>
      <w:r w:rsidRPr="00530F09">
        <w:rPr>
          <w:rFonts w:asciiTheme="majorBidi" w:hAnsiTheme="majorBidi" w:cstheme="majorBidi"/>
          <w:sz w:val="24"/>
          <w:szCs w:val="24"/>
          <w:rtl/>
        </w:rPr>
        <w:t>• العلاج ب</w:t>
      </w:r>
      <w:r w:rsidR="00530F09" w:rsidRPr="00530F09">
        <w:rPr>
          <w:rFonts w:asciiTheme="majorBidi" w:hAnsiTheme="majorBidi" w:cstheme="majorBidi"/>
          <w:sz w:val="24"/>
          <w:szCs w:val="24"/>
          <w:rtl/>
        </w:rPr>
        <w:t xml:space="preserve">سلسلة </w:t>
      </w:r>
      <w:r w:rsidRPr="00530F09">
        <w:rPr>
          <w:rFonts w:asciiTheme="majorBidi" w:hAnsiTheme="majorBidi" w:cstheme="majorBidi"/>
          <w:sz w:val="24"/>
          <w:szCs w:val="24"/>
          <w:rtl/>
        </w:rPr>
        <w:t>من المضادات الحيوية (أموكسيسيلين أو إذا كانت أعراض غير نمطية أزيثروميسين) * انظر ملحق إرشادات الجرعة</w:t>
      </w:r>
    </w:p>
    <w:p w:rsidR="00DD6EC2" w:rsidRPr="00530F09" w:rsidRDefault="00DD6EC2" w:rsidP="00530F09">
      <w:pPr>
        <w:bidi/>
        <w:rPr>
          <w:rFonts w:asciiTheme="majorBidi" w:hAnsiTheme="majorBidi" w:cstheme="majorBidi"/>
          <w:sz w:val="24"/>
          <w:szCs w:val="24"/>
        </w:rPr>
      </w:pPr>
      <w:r w:rsidRPr="00530F09">
        <w:rPr>
          <w:rFonts w:asciiTheme="majorBidi" w:hAnsiTheme="majorBidi" w:cstheme="majorBidi"/>
          <w:sz w:val="24"/>
          <w:szCs w:val="24"/>
          <w:rtl/>
        </w:rPr>
        <w:t>• تزويد المريض بعلاج ال</w:t>
      </w:r>
      <w:r w:rsidR="00530F09" w:rsidRPr="00530F09">
        <w:rPr>
          <w:rFonts w:asciiTheme="majorBidi" w:hAnsiTheme="majorBidi" w:cstheme="majorBidi"/>
          <w:sz w:val="24"/>
          <w:szCs w:val="24"/>
          <w:rtl/>
        </w:rPr>
        <w:t>عرضي</w:t>
      </w:r>
      <w:r w:rsidRPr="00530F09">
        <w:rPr>
          <w:rFonts w:asciiTheme="majorBidi" w:hAnsiTheme="majorBidi" w:cstheme="majorBidi"/>
          <w:sz w:val="24"/>
          <w:szCs w:val="24"/>
          <w:rtl/>
        </w:rPr>
        <w:t xml:space="preserve"> - خافضات الحرارة (من الناحية المثالية الباراسيتامول)</w:t>
      </w:r>
    </w:p>
    <w:p w:rsidR="00DD6EC2" w:rsidRPr="00530F09" w:rsidRDefault="00DD6EC2" w:rsidP="00DD6EC2">
      <w:pPr>
        <w:bidi/>
        <w:rPr>
          <w:rFonts w:asciiTheme="majorBidi" w:hAnsiTheme="majorBidi" w:cstheme="majorBidi"/>
          <w:sz w:val="24"/>
          <w:szCs w:val="24"/>
        </w:rPr>
      </w:pPr>
      <w:r w:rsidRPr="00530F09">
        <w:rPr>
          <w:rFonts w:asciiTheme="majorBidi" w:hAnsiTheme="majorBidi" w:cstheme="majorBidi"/>
          <w:sz w:val="24"/>
          <w:szCs w:val="24"/>
          <w:rtl/>
        </w:rPr>
        <w:t>• علاج الالتهابات / الأمراض المصاحبة</w:t>
      </w:r>
    </w:p>
    <w:p w:rsidR="00DD6EC2" w:rsidRPr="00530F09" w:rsidRDefault="00530F09" w:rsidP="00530F09">
      <w:pPr>
        <w:bidi/>
        <w:rPr>
          <w:rFonts w:asciiTheme="majorBidi" w:hAnsiTheme="majorBidi" w:cstheme="majorBidi"/>
          <w:sz w:val="24"/>
          <w:szCs w:val="24"/>
        </w:rPr>
      </w:pPr>
      <w:r w:rsidRPr="00530F09">
        <w:rPr>
          <w:rFonts w:asciiTheme="majorBidi" w:hAnsiTheme="majorBidi" w:cstheme="majorBidi"/>
          <w:sz w:val="24"/>
          <w:szCs w:val="24"/>
          <w:rtl/>
        </w:rPr>
        <w:t>• الإعادة للمشورة</w:t>
      </w:r>
      <w:r w:rsidR="00DD6EC2" w:rsidRPr="00530F09">
        <w:rPr>
          <w:rFonts w:asciiTheme="majorBidi" w:hAnsiTheme="majorBidi" w:cstheme="majorBidi"/>
          <w:sz w:val="24"/>
          <w:szCs w:val="24"/>
          <w:rtl/>
        </w:rPr>
        <w:t>: أعراض التقدم</w:t>
      </w:r>
    </w:p>
    <w:p w:rsidR="00DD6EC2" w:rsidRPr="00530F09" w:rsidRDefault="00DD6EC2" w:rsidP="00DD6EC2">
      <w:pPr>
        <w:bidi/>
        <w:rPr>
          <w:rFonts w:asciiTheme="majorBidi" w:hAnsiTheme="majorBidi" w:cstheme="majorBidi"/>
          <w:sz w:val="24"/>
          <w:szCs w:val="24"/>
        </w:rPr>
      </w:pPr>
      <w:r w:rsidRPr="00530F09">
        <w:rPr>
          <w:rFonts w:asciiTheme="majorBidi" w:hAnsiTheme="majorBidi" w:cstheme="majorBidi"/>
          <w:sz w:val="24"/>
          <w:szCs w:val="24"/>
          <w:rtl/>
        </w:rPr>
        <w:t>• المراجعة عن بعد بانتظام من خلال العيادات المتنقلة أو الهاتف (وفي غضون 7 أيام) - خاصة إذا كانت عوامل الخطر</w:t>
      </w:r>
    </w:p>
    <w:p w:rsidR="00DD6EC2" w:rsidRPr="00DD6EC2" w:rsidRDefault="00DD6EC2" w:rsidP="00DD6EC2">
      <w:pPr>
        <w:bidi/>
        <w:rPr>
          <w:rFonts w:cs="Arial"/>
        </w:rPr>
      </w:pPr>
      <w:r w:rsidRPr="00DD6EC2">
        <w:rPr>
          <w:rFonts w:cs="Arial"/>
          <w:rtl/>
        </w:rPr>
        <w:lastRenderedPageBreak/>
        <w:t> </w:t>
      </w:r>
    </w:p>
    <w:p w:rsidR="00323C17" w:rsidRDefault="00323C17" w:rsidP="00323C17">
      <w:pPr>
        <w:bidi/>
        <w:rPr>
          <w:rFonts w:cs="Arial"/>
          <w:u w:val="single"/>
          <w:rtl/>
        </w:rPr>
      </w:pPr>
    </w:p>
    <w:p w:rsidR="00323C17" w:rsidRPr="00F907E4" w:rsidRDefault="00323C17" w:rsidP="006013CA">
      <w:pPr>
        <w:pBdr>
          <w:bottom w:val="single" w:sz="4" w:space="1" w:color="auto"/>
        </w:pBdr>
        <w:bidi/>
        <w:rPr>
          <w:rFonts w:asciiTheme="majorBidi" w:hAnsiTheme="majorBidi" w:cstheme="majorBidi"/>
          <w:bCs/>
          <w:sz w:val="24"/>
          <w:szCs w:val="24"/>
        </w:rPr>
      </w:pPr>
      <w:r w:rsidRPr="00F907E4">
        <w:rPr>
          <w:rFonts w:asciiTheme="majorBidi" w:hAnsiTheme="majorBidi" w:cstheme="majorBidi"/>
          <w:bCs/>
          <w:sz w:val="24"/>
          <w:szCs w:val="24"/>
          <w:rtl/>
        </w:rPr>
        <w:t xml:space="preserve">ادارة الحالة المتوسطة (المعتدلة) </w:t>
      </w:r>
      <w:r w:rsidR="004A0B3D" w:rsidRPr="00F907E4">
        <w:rPr>
          <w:rFonts w:asciiTheme="majorBidi" w:hAnsiTheme="majorBidi" w:cstheme="majorBidi"/>
          <w:bCs/>
          <w:sz w:val="24"/>
          <w:szCs w:val="24"/>
          <w:rtl/>
        </w:rPr>
        <w:t xml:space="preserve">(درجة </w:t>
      </w:r>
      <w:r w:rsidR="006013CA" w:rsidRPr="006013CA">
        <w:rPr>
          <w:rFonts w:asciiTheme="majorBidi" w:hAnsiTheme="majorBidi" w:cs="Times New Roman" w:hint="cs"/>
          <w:bCs/>
          <w:sz w:val="24"/>
          <w:szCs w:val="24"/>
          <w:rtl/>
        </w:rPr>
        <w:t>نظام</w:t>
      </w:r>
      <w:r w:rsidR="006013CA" w:rsidRPr="006013CA">
        <w:rPr>
          <w:rFonts w:asciiTheme="majorBidi" w:hAnsiTheme="majorBidi" w:cs="Times New Roman"/>
          <w:bCs/>
          <w:sz w:val="24"/>
          <w:szCs w:val="24"/>
          <w:rtl/>
        </w:rPr>
        <w:t xml:space="preserve"> </w:t>
      </w:r>
      <w:r w:rsidR="006013CA" w:rsidRPr="006013CA">
        <w:rPr>
          <w:rFonts w:asciiTheme="majorBidi" w:hAnsiTheme="majorBidi" w:cs="Times New Roman" w:hint="cs"/>
          <w:bCs/>
          <w:sz w:val="24"/>
          <w:szCs w:val="24"/>
          <w:rtl/>
        </w:rPr>
        <w:t>التنبيه</w:t>
      </w:r>
      <w:r w:rsidR="006013CA" w:rsidRPr="006013CA">
        <w:rPr>
          <w:rFonts w:asciiTheme="majorBidi" w:hAnsiTheme="majorBidi" w:cs="Times New Roman"/>
          <w:bCs/>
          <w:sz w:val="24"/>
          <w:szCs w:val="24"/>
          <w:rtl/>
        </w:rPr>
        <w:t xml:space="preserve"> </w:t>
      </w:r>
      <w:r w:rsidR="006013CA" w:rsidRPr="006013CA">
        <w:rPr>
          <w:rFonts w:asciiTheme="majorBidi" w:hAnsiTheme="majorBidi" w:cs="Times New Roman" w:hint="cs"/>
          <w:bCs/>
          <w:sz w:val="24"/>
          <w:szCs w:val="24"/>
          <w:rtl/>
        </w:rPr>
        <w:t>والإنذار</w:t>
      </w:r>
      <w:r w:rsidR="006013CA" w:rsidRPr="006013CA">
        <w:rPr>
          <w:rFonts w:asciiTheme="majorBidi" w:hAnsiTheme="majorBidi" w:cs="Times New Roman"/>
          <w:bCs/>
          <w:sz w:val="24"/>
          <w:szCs w:val="24"/>
          <w:rtl/>
        </w:rPr>
        <w:t xml:space="preserve"> </w:t>
      </w:r>
      <w:r w:rsidR="006013CA" w:rsidRPr="006013CA">
        <w:rPr>
          <w:rFonts w:asciiTheme="majorBidi" w:hAnsiTheme="majorBidi" w:cs="Times New Roman" w:hint="cs"/>
          <w:bCs/>
          <w:sz w:val="24"/>
          <w:szCs w:val="24"/>
          <w:rtl/>
        </w:rPr>
        <w:t>والاستجابة</w:t>
      </w:r>
      <w:r w:rsidR="006013CA" w:rsidRPr="006013CA">
        <w:rPr>
          <w:rFonts w:asciiTheme="majorBidi" w:hAnsiTheme="majorBidi" w:cs="Times New Roman"/>
          <w:bCs/>
          <w:sz w:val="24"/>
          <w:szCs w:val="24"/>
          <w:rtl/>
        </w:rPr>
        <w:t xml:space="preserve"> </w:t>
      </w:r>
      <w:r w:rsidR="006013CA" w:rsidRPr="006013CA">
        <w:rPr>
          <w:rFonts w:asciiTheme="majorBidi" w:hAnsiTheme="majorBidi" w:cs="Times New Roman" w:hint="cs"/>
          <w:bCs/>
          <w:sz w:val="24"/>
          <w:szCs w:val="24"/>
          <w:rtl/>
        </w:rPr>
        <w:t>المبكر</w:t>
      </w:r>
      <w:r w:rsidR="004A0B3D" w:rsidRPr="00F907E4">
        <w:rPr>
          <w:rFonts w:asciiTheme="majorBidi" w:hAnsiTheme="majorBidi" w:cstheme="majorBidi"/>
          <w:bCs/>
          <w:sz w:val="24"/>
          <w:szCs w:val="24"/>
          <w:rtl/>
        </w:rPr>
        <w:t xml:space="preserve"> من 5 إلى 6 أو 3 في فئة واحدة):  </w:t>
      </w:r>
    </w:p>
    <w:p w:rsidR="00323C17" w:rsidRPr="00F907E4" w:rsidRDefault="00323C17" w:rsidP="00323C17">
      <w:pPr>
        <w:bidi/>
        <w:rPr>
          <w:rFonts w:asciiTheme="majorBidi" w:hAnsiTheme="majorBidi" w:cstheme="majorBidi"/>
          <w:sz w:val="24"/>
          <w:szCs w:val="24"/>
          <w:u w:val="single"/>
          <w:rtl/>
        </w:rPr>
      </w:pPr>
    </w:p>
    <w:p w:rsidR="00DD6EC2" w:rsidRPr="00F907E4" w:rsidRDefault="00DD6EC2" w:rsidP="00DD6EC2">
      <w:pPr>
        <w:bidi/>
        <w:rPr>
          <w:rFonts w:asciiTheme="majorBidi" w:hAnsiTheme="majorBidi" w:cstheme="majorBidi"/>
          <w:sz w:val="24"/>
          <w:szCs w:val="24"/>
        </w:rPr>
      </w:pPr>
      <w:r w:rsidRPr="00F907E4">
        <w:rPr>
          <w:rFonts w:asciiTheme="majorBidi" w:hAnsiTheme="majorBidi" w:cstheme="majorBidi"/>
          <w:sz w:val="24"/>
          <w:szCs w:val="24"/>
          <w:rtl/>
        </w:rPr>
        <w:t>• أدخل المريض إلى جناح إدارة الحالات المعتدل</w:t>
      </w:r>
      <w:r w:rsidR="00EF7CD8" w:rsidRPr="00F907E4">
        <w:rPr>
          <w:rFonts w:asciiTheme="majorBidi" w:hAnsiTheme="majorBidi" w:cstheme="majorBidi"/>
          <w:sz w:val="24"/>
          <w:szCs w:val="24"/>
          <w:rtl/>
        </w:rPr>
        <w:t>ة</w:t>
      </w:r>
    </w:p>
    <w:p w:rsidR="00DD6EC2" w:rsidRPr="00F907E4" w:rsidRDefault="00DD6EC2" w:rsidP="00EF7CD8">
      <w:pPr>
        <w:bidi/>
        <w:rPr>
          <w:rFonts w:asciiTheme="majorBidi" w:hAnsiTheme="majorBidi" w:cstheme="majorBidi"/>
          <w:sz w:val="24"/>
          <w:szCs w:val="24"/>
        </w:rPr>
      </w:pPr>
      <w:r w:rsidRPr="00F907E4">
        <w:rPr>
          <w:rFonts w:asciiTheme="majorBidi" w:hAnsiTheme="majorBidi" w:cstheme="majorBidi"/>
          <w:sz w:val="24"/>
          <w:szCs w:val="24"/>
          <w:rtl/>
        </w:rPr>
        <w:t xml:space="preserve">• </w:t>
      </w:r>
      <w:r w:rsidR="00EF7CD8" w:rsidRPr="00F907E4">
        <w:rPr>
          <w:rFonts w:asciiTheme="majorBidi" w:hAnsiTheme="majorBidi" w:cstheme="majorBidi"/>
          <w:sz w:val="24"/>
          <w:szCs w:val="24"/>
          <w:rtl/>
        </w:rPr>
        <w:t xml:space="preserve"> </w:t>
      </w:r>
      <w:r w:rsidRPr="00F907E4">
        <w:rPr>
          <w:rFonts w:asciiTheme="majorBidi" w:hAnsiTheme="majorBidi" w:cstheme="majorBidi"/>
          <w:sz w:val="24"/>
          <w:szCs w:val="24"/>
        </w:rPr>
        <w:t>O2</w:t>
      </w:r>
      <w:r w:rsidR="00EF7CD8" w:rsidRPr="00F907E4">
        <w:rPr>
          <w:rFonts w:asciiTheme="majorBidi" w:hAnsiTheme="majorBidi" w:cstheme="majorBidi"/>
          <w:sz w:val="24"/>
          <w:szCs w:val="24"/>
          <w:rtl/>
        </w:rPr>
        <w:t xml:space="preserve"> (الاوكسجين) التكميلي</w:t>
      </w:r>
      <w:r w:rsidRPr="00F907E4">
        <w:rPr>
          <w:rFonts w:asciiTheme="majorBidi" w:hAnsiTheme="majorBidi" w:cstheme="majorBidi"/>
          <w:sz w:val="24"/>
          <w:szCs w:val="24"/>
          <w:rtl/>
        </w:rPr>
        <w:t xml:space="preserve"> إذا لم تحافظ على الإشباع</w:t>
      </w:r>
      <w:r w:rsidR="00EF7CD8" w:rsidRPr="00F907E4">
        <w:rPr>
          <w:rFonts w:asciiTheme="majorBidi" w:hAnsiTheme="majorBidi" w:cstheme="majorBidi"/>
          <w:sz w:val="24"/>
          <w:szCs w:val="24"/>
          <w:rtl/>
        </w:rPr>
        <w:t xml:space="preserve"> </w:t>
      </w:r>
      <w:r w:rsidRPr="00F907E4">
        <w:rPr>
          <w:rFonts w:asciiTheme="majorBidi" w:hAnsiTheme="majorBidi" w:cstheme="majorBidi"/>
          <w:sz w:val="24"/>
          <w:szCs w:val="24"/>
          <w:rtl/>
        </w:rPr>
        <w:t>&gt; 93٪ على هواء الغرفة</w:t>
      </w:r>
    </w:p>
    <w:p w:rsidR="00DD6EC2" w:rsidRPr="00F907E4" w:rsidRDefault="00DD6EC2" w:rsidP="00EF7CD8">
      <w:pPr>
        <w:bidi/>
        <w:rPr>
          <w:rFonts w:asciiTheme="majorBidi" w:hAnsiTheme="majorBidi" w:cstheme="majorBidi"/>
          <w:sz w:val="24"/>
          <w:szCs w:val="24"/>
        </w:rPr>
      </w:pPr>
      <w:r w:rsidRPr="00F907E4">
        <w:rPr>
          <w:rFonts w:asciiTheme="majorBidi" w:hAnsiTheme="majorBidi" w:cstheme="majorBidi"/>
          <w:sz w:val="24"/>
          <w:szCs w:val="24"/>
          <w:rtl/>
        </w:rPr>
        <w:t xml:space="preserve">• ابدأ </w:t>
      </w:r>
      <w:r w:rsidR="00EF7CD8" w:rsidRPr="00F907E4">
        <w:rPr>
          <w:rFonts w:asciiTheme="majorBidi" w:hAnsiTheme="majorBidi" w:cstheme="majorBidi"/>
          <w:sz w:val="24"/>
          <w:szCs w:val="24"/>
          <w:rtl/>
        </w:rPr>
        <w:t xml:space="preserve">بسيفترياكسون الوريدي </w:t>
      </w:r>
      <w:r w:rsidRPr="00F907E4">
        <w:rPr>
          <w:rFonts w:asciiTheme="majorBidi" w:hAnsiTheme="majorBidi" w:cstheme="majorBidi"/>
          <w:sz w:val="24"/>
          <w:szCs w:val="24"/>
        </w:rPr>
        <w:t xml:space="preserve">* </w:t>
      </w:r>
      <w:r w:rsidRPr="00F907E4">
        <w:rPr>
          <w:rFonts w:asciiTheme="majorBidi" w:hAnsiTheme="majorBidi" w:cstheme="majorBidi"/>
          <w:sz w:val="24"/>
          <w:szCs w:val="24"/>
          <w:rtl/>
        </w:rPr>
        <w:t>انظر ملحق إرشادات الجرعات</w:t>
      </w:r>
    </w:p>
    <w:p w:rsidR="00DD6EC2" w:rsidRPr="00F907E4" w:rsidRDefault="00DD6EC2" w:rsidP="00EF7CD8">
      <w:pPr>
        <w:bidi/>
        <w:rPr>
          <w:rFonts w:asciiTheme="majorBidi" w:hAnsiTheme="majorBidi" w:cstheme="majorBidi"/>
          <w:b/>
          <w:bCs/>
          <w:sz w:val="24"/>
          <w:szCs w:val="24"/>
        </w:rPr>
      </w:pPr>
      <w:r w:rsidRPr="00F907E4">
        <w:rPr>
          <w:rFonts w:asciiTheme="majorBidi" w:hAnsiTheme="majorBidi" w:cstheme="majorBidi"/>
          <w:sz w:val="24"/>
          <w:szCs w:val="24"/>
          <w:rtl/>
        </w:rPr>
        <w:t xml:space="preserve">• </w:t>
      </w:r>
      <w:r w:rsidRPr="00F907E4">
        <w:rPr>
          <w:rFonts w:asciiTheme="majorBidi" w:hAnsiTheme="majorBidi" w:cstheme="majorBidi"/>
          <w:b/>
          <w:bCs/>
          <w:sz w:val="24"/>
          <w:szCs w:val="24"/>
          <w:rtl/>
        </w:rPr>
        <w:t xml:space="preserve">عزل مع تدابير صارمة </w:t>
      </w:r>
      <w:r w:rsidR="00EF7CD8" w:rsidRPr="00F907E4">
        <w:rPr>
          <w:rFonts w:asciiTheme="majorBidi" w:hAnsiTheme="majorBidi" w:cstheme="majorBidi"/>
          <w:b/>
          <w:bCs/>
          <w:sz w:val="24"/>
          <w:szCs w:val="24"/>
          <w:rtl/>
        </w:rPr>
        <w:t>للوقاية من العدوى ومكافحتها</w:t>
      </w:r>
    </w:p>
    <w:p w:rsidR="00DD6EC2" w:rsidRPr="00F907E4" w:rsidRDefault="00DD6EC2" w:rsidP="006013CA">
      <w:pPr>
        <w:bidi/>
        <w:rPr>
          <w:rFonts w:asciiTheme="majorBidi" w:hAnsiTheme="majorBidi" w:cstheme="majorBidi"/>
          <w:sz w:val="24"/>
          <w:szCs w:val="24"/>
        </w:rPr>
      </w:pPr>
      <w:r w:rsidRPr="00F907E4">
        <w:rPr>
          <w:rFonts w:asciiTheme="majorBidi" w:hAnsiTheme="majorBidi" w:cstheme="majorBidi"/>
          <w:sz w:val="24"/>
          <w:szCs w:val="24"/>
          <w:rtl/>
        </w:rPr>
        <w:t xml:space="preserve">• مراقبة المرضى عن كثب بحثًا عن علامات التدهور السريري </w:t>
      </w:r>
      <w:r w:rsidR="006013CA">
        <w:rPr>
          <w:rFonts w:asciiTheme="majorBidi" w:hAnsiTheme="majorBidi" w:cstheme="majorBidi" w:hint="cs"/>
          <w:sz w:val="24"/>
          <w:szCs w:val="24"/>
          <w:rtl/>
        </w:rPr>
        <w:t>متلازمة الضائقة التنفسية الحادة</w:t>
      </w:r>
      <w:r w:rsidR="00EF7CD8" w:rsidRPr="00F907E4">
        <w:rPr>
          <w:rFonts w:asciiTheme="majorBidi" w:hAnsiTheme="majorBidi" w:cstheme="majorBidi"/>
          <w:sz w:val="24"/>
          <w:szCs w:val="24"/>
          <w:rtl/>
        </w:rPr>
        <w:t xml:space="preserve"> </w:t>
      </w:r>
      <w:r w:rsidRPr="00F907E4">
        <w:rPr>
          <w:rFonts w:asciiTheme="majorBidi" w:hAnsiTheme="majorBidi" w:cstheme="majorBidi"/>
          <w:sz w:val="24"/>
          <w:szCs w:val="24"/>
        </w:rPr>
        <w:t xml:space="preserve">/ </w:t>
      </w:r>
      <w:r w:rsidRPr="00F907E4">
        <w:rPr>
          <w:rFonts w:asciiTheme="majorBidi" w:hAnsiTheme="majorBidi" w:cstheme="majorBidi"/>
          <w:sz w:val="24"/>
          <w:szCs w:val="24"/>
          <w:rtl/>
        </w:rPr>
        <w:t>الإنتان / الصدمة الإنتانية</w:t>
      </w:r>
    </w:p>
    <w:p w:rsidR="00DD6EC2" w:rsidRPr="00F907E4" w:rsidRDefault="00DD6EC2" w:rsidP="00DD6EC2">
      <w:pPr>
        <w:bidi/>
        <w:rPr>
          <w:rFonts w:asciiTheme="majorBidi" w:hAnsiTheme="majorBidi" w:cstheme="majorBidi"/>
          <w:sz w:val="24"/>
          <w:szCs w:val="24"/>
        </w:rPr>
      </w:pPr>
      <w:r w:rsidRPr="00F907E4">
        <w:rPr>
          <w:rFonts w:asciiTheme="majorBidi" w:hAnsiTheme="majorBidi" w:cstheme="majorBidi"/>
          <w:sz w:val="24"/>
          <w:szCs w:val="24"/>
          <w:rtl/>
        </w:rPr>
        <w:t>• إدارة السوائل المحافظة ما لم تكن في حالة صدمة</w:t>
      </w:r>
    </w:p>
    <w:p w:rsidR="00DD6EC2" w:rsidRPr="00F907E4" w:rsidRDefault="00DD6EC2" w:rsidP="00DD6EC2">
      <w:pPr>
        <w:bidi/>
        <w:rPr>
          <w:rFonts w:asciiTheme="majorBidi" w:hAnsiTheme="majorBidi" w:cstheme="majorBidi"/>
          <w:sz w:val="24"/>
          <w:szCs w:val="24"/>
        </w:rPr>
      </w:pPr>
      <w:r w:rsidRPr="00F907E4">
        <w:rPr>
          <w:rFonts w:asciiTheme="majorBidi" w:hAnsiTheme="majorBidi" w:cstheme="majorBidi"/>
          <w:sz w:val="24"/>
          <w:szCs w:val="24"/>
          <w:rtl/>
        </w:rPr>
        <w:t>• علاج الالتهابات المصاحبة / الأمراض المصاحبة بقوة</w:t>
      </w:r>
    </w:p>
    <w:p w:rsidR="00DD6EC2" w:rsidRPr="00F907E4" w:rsidRDefault="00DD6EC2" w:rsidP="00402A4A">
      <w:pPr>
        <w:bidi/>
        <w:rPr>
          <w:rFonts w:asciiTheme="majorBidi" w:hAnsiTheme="majorBidi" w:cstheme="majorBidi"/>
          <w:sz w:val="24"/>
          <w:szCs w:val="24"/>
        </w:rPr>
      </w:pPr>
      <w:r w:rsidRPr="00F907E4">
        <w:rPr>
          <w:rFonts w:asciiTheme="majorBidi" w:hAnsiTheme="majorBidi" w:cstheme="majorBidi"/>
          <w:sz w:val="24"/>
          <w:szCs w:val="24"/>
          <w:rtl/>
        </w:rPr>
        <w:t xml:space="preserve">• إذا قام </w:t>
      </w:r>
      <w:r w:rsidR="001704B9" w:rsidRPr="00F907E4">
        <w:rPr>
          <w:rFonts w:asciiTheme="majorBidi" w:hAnsiTheme="majorBidi" w:cstheme="majorBidi"/>
          <w:sz w:val="24"/>
          <w:szCs w:val="24"/>
          <w:rtl/>
        </w:rPr>
        <w:t>الإدارة الذاتية</w:t>
      </w:r>
      <w:r w:rsidRPr="00F907E4">
        <w:rPr>
          <w:rFonts w:asciiTheme="majorBidi" w:hAnsiTheme="majorBidi" w:cstheme="majorBidi"/>
          <w:sz w:val="24"/>
          <w:szCs w:val="24"/>
          <w:rtl/>
        </w:rPr>
        <w:t xml:space="preserve"> بتوفير وحدات لإدارة الحالات </w:t>
      </w:r>
      <w:r w:rsidR="001704B9" w:rsidRPr="00F907E4">
        <w:rPr>
          <w:rFonts w:asciiTheme="majorBidi" w:hAnsiTheme="majorBidi" w:cstheme="majorBidi"/>
          <w:sz w:val="24"/>
          <w:szCs w:val="24"/>
          <w:rtl/>
        </w:rPr>
        <w:t xml:space="preserve">المعتدلة عالج بكلوروكوين او هيدروكسي كلوروكوين </w:t>
      </w:r>
      <w:r w:rsidRPr="00F907E4">
        <w:rPr>
          <w:rFonts w:asciiTheme="majorBidi" w:hAnsiTheme="majorBidi" w:cstheme="majorBidi"/>
          <w:sz w:val="24"/>
          <w:szCs w:val="24"/>
          <w:rtl/>
        </w:rPr>
        <w:t>البالغين فقط باستخدام أحد العقاقير التجريبية</w:t>
      </w:r>
      <w:r w:rsidR="00B2206E">
        <w:rPr>
          <w:rFonts w:asciiTheme="majorBidi" w:hAnsiTheme="majorBidi" w:cstheme="majorBidi" w:hint="cs"/>
          <w:sz w:val="24"/>
          <w:szCs w:val="24"/>
          <w:rtl/>
        </w:rPr>
        <w:t xml:space="preserve"> الاثنين المسبوقة الذكر</w:t>
      </w:r>
      <w:r w:rsidRPr="00F907E4">
        <w:rPr>
          <w:rFonts w:asciiTheme="majorBidi" w:hAnsiTheme="majorBidi" w:cstheme="majorBidi"/>
          <w:sz w:val="24"/>
          <w:szCs w:val="24"/>
          <w:rtl/>
        </w:rPr>
        <w:t xml:space="preserve"> (بالإضافة إلى</w:t>
      </w:r>
      <w:r w:rsidR="006A3384" w:rsidRPr="00F907E4">
        <w:rPr>
          <w:rFonts w:asciiTheme="majorBidi" w:hAnsiTheme="majorBidi" w:cstheme="majorBidi"/>
          <w:sz w:val="24"/>
          <w:szCs w:val="24"/>
          <w:rtl/>
        </w:rPr>
        <w:t xml:space="preserve"> </w:t>
      </w:r>
      <w:r w:rsidR="00402A4A">
        <w:rPr>
          <w:rFonts w:asciiTheme="majorBidi" w:hAnsiTheme="majorBidi" w:cstheme="majorBidi" w:hint="cs"/>
          <w:sz w:val="24"/>
          <w:szCs w:val="24"/>
          <w:rtl/>
        </w:rPr>
        <w:t>ازيثروميسين</w:t>
      </w:r>
      <w:bookmarkStart w:id="0" w:name="_GoBack"/>
      <w:bookmarkEnd w:id="0"/>
      <w:r w:rsidRPr="00F907E4">
        <w:rPr>
          <w:rFonts w:asciiTheme="majorBidi" w:hAnsiTheme="majorBidi" w:cstheme="majorBidi"/>
          <w:sz w:val="24"/>
          <w:szCs w:val="24"/>
          <w:rtl/>
        </w:rPr>
        <w:t xml:space="preserve"> فقط إذا كان قادرًا على مراقبة</w:t>
      </w:r>
      <w:r w:rsidR="006A3384" w:rsidRPr="00F907E4">
        <w:rPr>
          <w:rFonts w:asciiTheme="majorBidi" w:hAnsiTheme="majorBidi" w:cstheme="majorBidi"/>
          <w:sz w:val="24"/>
          <w:szCs w:val="24"/>
          <w:rtl/>
        </w:rPr>
        <w:t xml:space="preserve"> </w:t>
      </w:r>
      <w:r w:rsidR="008D582A">
        <w:rPr>
          <w:rFonts w:asciiTheme="majorBidi" w:hAnsiTheme="majorBidi" w:cstheme="majorBidi" w:hint="cs"/>
          <w:sz w:val="24"/>
          <w:szCs w:val="24"/>
          <w:rtl/>
        </w:rPr>
        <w:t>تخطيط القلب</w:t>
      </w:r>
      <w:r w:rsidR="008D582A">
        <w:rPr>
          <w:rFonts w:asciiTheme="majorBidi" w:hAnsiTheme="majorBidi" w:cstheme="majorBidi"/>
          <w:sz w:val="24"/>
          <w:szCs w:val="24"/>
        </w:rPr>
        <w:t xml:space="preserve"> </w:t>
      </w:r>
      <w:r w:rsidR="008D582A">
        <w:rPr>
          <w:rFonts w:asciiTheme="majorBidi" w:hAnsiTheme="majorBidi" w:cstheme="majorBidi" w:hint="cs"/>
          <w:sz w:val="24"/>
          <w:szCs w:val="24"/>
          <w:rtl/>
        </w:rPr>
        <w:t xml:space="preserve">لإطالة كيو تي </w:t>
      </w:r>
      <w:r w:rsidR="0085029B">
        <w:rPr>
          <w:rFonts w:asciiTheme="majorBidi" w:hAnsiTheme="majorBidi" w:cstheme="majorBidi"/>
          <w:sz w:val="24"/>
          <w:szCs w:val="24"/>
        </w:rPr>
        <w:t>*</w:t>
      </w:r>
      <w:r w:rsidRPr="00F907E4">
        <w:rPr>
          <w:rFonts w:asciiTheme="majorBidi" w:hAnsiTheme="majorBidi" w:cstheme="majorBidi"/>
          <w:sz w:val="24"/>
          <w:szCs w:val="24"/>
          <w:rtl/>
        </w:rPr>
        <w:t>انظر ملحق إرشادات الجرعات</w:t>
      </w:r>
    </w:p>
    <w:p w:rsidR="00DD6EC2" w:rsidRPr="00F907E4" w:rsidRDefault="00DD6EC2" w:rsidP="00DD6EC2">
      <w:pPr>
        <w:bidi/>
        <w:rPr>
          <w:rFonts w:asciiTheme="majorBidi" w:hAnsiTheme="majorBidi" w:cstheme="majorBidi"/>
          <w:sz w:val="24"/>
          <w:szCs w:val="24"/>
        </w:rPr>
      </w:pPr>
      <w:r w:rsidRPr="00F907E4">
        <w:rPr>
          <w:rFonts w:asciiTheme="majorBidi" w:hAnsiTheme="majorBidi" w:cstheme="majorBidi"/>
          <w:sz w:val="24"/>
          <w:szCs w:val="24"/>
          <w:rtl/>
        </w:rPr>
        <w:t>• اتبع المبادئ التوجيهية لإدارة الصدمة و</w:t>
      </w:r>
      <w:r w:rsidR="006A3384" w:rsidRPr="00F907E4">
        <w:rPr>
          <w:rFonts w:asciiTheme="majorBidi" w:hAnsiTheme="majorBidi" w:cstheme="majorBidi"/>
          <w:sz w:val="24"/>
          <w:szCs w:val="24"/>
          <w:rtl/>
        </w:rPr>
        <w:t>الإنتان (</w:t>
      </w:r>
      <w:r w:rsidRPr="00F907E4">
        <w:rPr>
          <w:rFonts w:asciiTheme="majorBidi" w:hAnsiTheme="majorBidi" w:cstheme="majorBidi"/>
          <w:sz w:val="24"/>
          <w:szCs w:val="24"/>
          <w:rtl/>
        </w:rPr>
        <w:t>تعفن الدم</w:t>
      </w:r>
      <w:r w:rsidR="006A3384" w:rsidRPr="00F907E4">
        <w:rPr>
          <w:rFonts w:asciiTheme="majorBidi" w:hAnsiTheme="majorBidi" w:cstheme="majorBidi"/>
          <w:sz w:val="24"/>
          <w:szCs w:val="24"/>
          <w:rtl/>
        </w:rPr>
        <w:t>)</w:t>
      </w:r>
    </w:p>
    <w:p w:rsidR="00DD6EC2" w:rsidRPr="00F907E4" w:rsidRDefault="00DD6EC2" w:rsidP="00675D77">
      <w:pPr>
        <w:bidi/>
        <w:rPr>
          <w:rFonts w:asciiTheme="majorBidi" w:hAnsiTheme="majorBidi" w:cstheme="majorBidi"/>
          <w:sz w:val="24"/>
          <w:szCs w:val="24"/>
        </w:rPr>
      </w:pPr>
      <w:r w:rsidRPr="00F907E4">
        <w:rPr>
          <w:rFonts w:asciiTheme="majorBidi" w:hAnsiTheme="majorBidi" w:cstheme="majorBidi"/>
          <w:sz w:val="24"/>
          <w:szCs w:val="24"/>
          <w:rtl/>
        </w:rPr>
        <w:t>• الإفراج عن الحالات المشتبه فيها / المؤكدة (</w:t>
      </w:r>
      <w:r w:rsidR="00D146D7" w:rsidRPr="00F907E4">
        <w:rPr>
          <w:rFonts w:asciiTheme="majorBidi" w:hAnsiTheme="majorBidi" w:cstheme="majorBidi"/>
          <w:sz w:val="24"/>
          <w:szCs w:val="24"/>
        </w:rPr>
        <w:t>PCR</w:t>
      </w:r>
      <w:r w:rsidR="00D146D7" w:rsidRPr="00F907E4">
        <w:rPr>
          <w:rFonts w:asciiTheme="majorBidi" w:hAnsiTheme="majorBidi" w:cstheme="majorBidi" w:hint="cs"/>
          <w:sz w:val="24"/>
          <w:szCs w:val="24"/>
          <w:rtl/>
        </w:rPr>
        <w:t xml:space="preserve">) </w:t>
      </w:r>
      <w:r w:rsidR="00D146D7">
        <w:rPr>
          <w:rFonts w:asciiTheme="majorBidi" w:hAnsiTheme="majorBidi" w:cstheme="majorBidi" w:hint="cs"/>
          <w:sz w:val="24"/>
          <w:szCs w:val="24"/>
          <w:rtl/>
        </w:rPr>
        <w:t>تفاعل</w:t>
      </w:r>
      <w:r w:rsidR="00D146D7">
        <w:rPr>
          <w:rFonts w:ascii="Arial" w:hAnsi="Arial" w:cs="Arial"/>
          <w:color w:val="4D5156"/>
          <w:sz w:val="21"/>
          <w:szCs w:val="21"/>
          <w:shd w:val="clear" w:color="auto" w:fill="FFFFFF"/>
          <w:rtl/>
        </w:rPr>
        <w:t xml:space="preserve"> البوليميراز </w:t>
      </w:r>
      <w:r w:rsidR="00D146D7">
        <w:rPr>
          <w:rFonts w:ascii="Arial" w:hAnsi="Arial" w:cs="Arial" w:hint="cs"/>
          <w:color w:val="4D5156"/>
          <w:sz w:val="21"/>
          <w:szCs w:val="21"/>
          <w:shd w:val="clear" w:color="auto" w:fill="FFFFFF"/>
          <w:rtl/>
        </w:rPr>
        <w:t>المتسلسل </w:t>
      </w:r>
      <w:r w:rsidR="00D146D7" w:rsidRPr="00F907E4">
        <w:rPr>
          <w:rFonts w:asciiTheme="majorBidi" w:hAnsiTheme="majorBidi" w:cstheme="majorBidi" w:hint="cs"/>
          <w:sz w:val="24"/>
          <w:szCs w:val="24"/>
          <w:rtl/>
        </w:rPr>
        <w:t>فقط</w:t>
      </w:r>
      <w:r w:rsidRPr="00F907E4">
        <w:rPr>
          <w:rFonts w:asciiTheme="majorBidi" w:hAnsiTheme="majorBidi" w:cstheme="majorBidi"/>
          <w:sz w:val="24"/>
          <w:szCs w:val="24"/>
          <w:rtl/>
        </w:rPr>
        <w:t xml:space="preserve"> إذا</w:t>
      </w:r>
      <w:r w:rsidR="00695AE5" w:rsidRPr="00F907E4">
        <w:rPr>
          <w:rFonts w:asciiTheme="majorBidi" w:hAnsiTheme="majorBidi" w:cstheme="majorBidi"/>
          <w:sz w:val="24"/>
          <w:szCs w:val="24"/>
          <w:rtl/>
        </w:rPr>
        <w:t xml:space="preserve"> </w:t>
      </w:r>
      <w:r w:rsidRPr="00F907E4">
        <w:rPr>
          <w:rFonts w:asciiTheme="majorBidi" w:hAnsiTheme="majorBidi" w:cstheme="majorBidi"/>
          <w:sz w:val="24"/>
          <w:szCs w:val="24"/>
          <w:rtl/>
        </w:rPr>
        <w:t>&gt; 7 أيام منذ ظهور الأعراض و&gt; 3 أيام منذ حل الأعراض (</w:t>
      </w:r>
      <w:r w:rsidR="00675D77" w:rsidRPr="00F907E4">
        <w:rPr>
          <w:rFonts w:asciiTheme="majorBidi" w:hAnsiTheme="majorBidi" w:cstheme="majorBidi"/>
          <w:sz w:val="24"/>
          <w:szCs w:val="24"/>
          <w:rtl/>
        </w:rPr>
        <w:t>الحمى،</w:t>
      </w:r>
      <w:r w:rsidRPr="00F907E4">
        <w:rPr>
          <w:rFonts w:asciiTheme="majorBidi" w:hAnsiTheme="majorBidi" w:cstheme="majorBidi"/>
          <w:sz w:val="24"/>
          <w:szCs w:val="24"/>
          <w:rtl/>
        </w:rPr>
        <w:t xml:space="preserve"> إلخ) بما في ذلك تشبع</w:t>
      </w:r>
      <w:r w:rsidR="00695AE5" w:rsidRPr="00F907E4">
        <w:rPr>
          <w:rFonts w:asciiTheme="majorBidi" w:hAnsiTheme="majorBidi" w:cstheme="majorBidi"/>
          <w:sz w:val="24"/>
          <w:szCs w:val="24"/>
          <w:rtl/>
        </w:rPr>
        <w:t xml:space="preserve"> </w:t>
      </w:r>
      <w:r w:rsidR="00675D77" w:rsidRPr="00F907E4">
        <w:rPr>
          <w:rFonts w:asciiTheme="majorBidi" w:hAnsiTheme="majorBidi" w:cstheme="majorBidi"/>
          <w:sz w:val="24"/>
          <w:szCs w:val="24"/>
          <w:rtl/>
        </w:rPr>
        <w:t>الاوكسجين</w:t>
      </w:r>
      <w:r w:rsidR="00675D77" w:rsidRPr="00F907E4">
        <w:rPr>
          <w:rFonts w:asciiTheme="majorBidi" w:hAnsiTheme="majorBidi" w:cstheme="majorBidi"/>
          <w:sz w:val="24"/>
          <w:szCs w:val="24"/>
        </w:rPr>
        <w:t xml:space="preserve"> </w:t>
      </w:r>
      <w:r w:rsidR="00675D77" w:rsidRPr="00F907E4">
        <w:rPr>
          <w:rFonts w:asciiTheme="majorBidi" w:hAnsiTheme="majorBidi" w:cstheme="majorBidi"/>
          <w:sz w:val="24"/>
          <w:szCs w:val="24"/>
          <w:rtl/>
        </w:rPr>
        <w:t>٪</w:t>
      </w:r>
      <w:r w:rsidRPr="00F907E4">
        <w:rPr>
          <w:rFonts w:asciiTheme="majorBidi" w:hAnsiTheme="majorBidi" w:cstheme="majorBidi"/>
          <w:sz w:val="24"/>
          <w:szCs w:val="24"/>
          <w:rtl/>
        </w:rPr>
        <w:t xml:space="preserve"> </w:t>
      </w:r>
      <w:r w:rsidR="00675D77" w:rsidRPr="00F907E4">
        <w:rPr>
          <w:rFonts w:asciiTheme="majorBidi" w:hAnsiTheme="majorBidi" w:cstheme="majorBidi"/>
          <w:sz w:val="24"/>
          <w:szCs w:val="24"/>
        </w:rPr>
        <w:t>&gt;93</w:t>
      </w:r>
      <w:r w:rsidR="00675D77" w:rsidRPr="00F907E4">
        <w:rPr>
          <w:rFonts w:asciiTheme="majorBidi" w:hAnsiTheme="majorBidi" w:cstheme="majorBidi"/>
          <w:sz w:val="24"/>
          <w:szCs w:val="24"/>
          <w:rtl/>
        </w:rPr>
        <w:t xml:space="preserve"> بدون</w:t>
      </w:r>
      <w:r w:rsidRPr="00F907E4">
        <w:rPr>
          <w:rFonts w:asciiTheme="majorBidi" w:hAnsiTheme="majorBidi" w:cstheme="majorBidi"/>
          <w:sz w:val="24"/>
          <w:szCs w:val="24"/>
          <w:rtl/>
        </w:rPr>
        <w:t xml:space="preserve"> أكسجين</w:t>
      </w:r>
    </w:p>
    <w:p w:rsidR="00DD6EC2" w:rsidRPr="00F907E4" w:rsidRDefault="00675D77" w:rsidP="0046544B">
      <w:pPr>
        <w:pBdr>
          <w:bottom w:val="single" w:sz="4" w:space="1" w:color="auto"/>
        </w:pBdr>
        <w:bidi/>
        <w:rPr>
          <w:rFonts w:asciiTheme="majorBidi" w:hAnsiTheme="majorBidi" w:cstheme="majorBidi"/>
          <w:bCs/>
          <w:sz w:val="24"/>
          <w:szCs w:val="24"/>
        </w:rPr>
      </w:pPr>
      <w:r w:rsidRPr="00F907E4">
        <w:rPr>
          <w:rFonts w:asciiTheme="majorBidi" w:hAnsiTheme="majorBidi" w:cstheme="majorBidi"/>
          <w:bCs/>
          <w:sz w:val="24"/>
          <w:szCs w:val="24"/>
          <w:rtl/>
        </w:rPr>
        <w:t xml:space="preserve">ادارة الحالة الشديدة – وحدة العناية المركزة (درجة </w:t>
      </w:r>
      <w:r w:rsidR="0046544B" w:rsidRPr="006013CA">
        <w:rPr>
          <w:rFonts w:asciiTheme="majorBidi" w:hAnsiTheme="majorBidi" w:cs="Times New Roman" w:hint="cs"/>
          <w:bCs/>
          <w:sz w:val="24"/>
          <w:szCs w:val="24"/>
          <w:rtl/>
        </w:rPr>
        <w:t>نظام</w:t>
      </w:r>
      <w:r w:rsidR="0046544B" w:rsidRPr="006013CA">
        <w:rPr>
          <w:rFonts w:asciiTheme="majorBidi" w:hAnsiTheme="majorBidi" w:cs="Times New Roman"/>
          <w:bCs/>
          <w:sz w:val="24"/>
          <w:szCs w:val="24"/>
          <w:rtl/>
        </w:rPr>
        <w:t xml:space="preserve"> </w:t>
      </w:r>
      <w:r w:rsidR="0046544B" w:rsidRPr="006013CA">
        <w:rPr>
          <w:rFonts w:asciiTheme="majorBidi" w:hAnsiTheme="majorBidi" w:cs="Times New Roman" w:hint="cs"/>
          <w:bCs/>
          <w:sz w:val="24"/>
          <w:szCs w:val="24"/>
          <w:rtl/>
        </w:rPr>
        <w:t>التنبيه</w:t>
      </w:r>
      <w:r w:rsidR="0046544B" w:rsidRPr="006013CA">
        <w:rPr>
          <w:rFonts w:asciiTheme="majorBidi" w:hAnsiTheme="majorBidi" w:cs="Times New Roman"/>
          <w:bCs/>
          <w:sz w:val="24"/>
          <w:szCs w:val="24"/>
          <w:rtl/>
        </w:rPr>
        <w:t xml:space="preserve"> </w:t>
      </w:r>
      <w:r w:rsidR="0046544B" w:rsidRPr="006013CA">
        <w:rPr>
          <w:rFonts w:asciiTheme="majorBidi" w:hAnsiTheme="majorBidi" w:cs="Times New Roman" w:hint="cs"/>
          <w:bCs/>
          <w:sz w:val="24"/>
          <w:szCs w:val="24"/>
          <w:rtl/>
        </w:rPr>
        <w:t>والإنذار</w:t>
      </w:r>
      <w:r w:rsidR="0046544B" w:rsidRPr="006013CA">
        <w:rPr>
          <w:rFonts w:asciiTheme="majorBidi" w:hAnsiTheme="majorBidi" w:cs="Times New Roman"/>
          <w:bCs/>
          <w:sz w:val="24"/>
          <w:szCs w:val="24"/>
          <w:rtl/>
        </w:rPr>
        <w:t xml:space="preserve"> </w:t>
      </w:r>
      <w:r w:rsidR="0046544B" w:rsidRPr="006013CA">
        <w:rPr>
          <w:rFonts w:asciiTheme="majorBidi" w:hAnsiTheme="majorBidi" w:cs="Times New Roman" w:hint="cs"/>
          <w:bCs/>
          <w:sz w:val="24"/>
          <w:szCs w:val="24"/>
          <w:rtl/>
        </w:rPr>
        <w:t>والاستجابة</w:t>
      </w:r>
      <w:r w:rsidR="0046544B" w:rsidRPr="006013CA">
        <w:rPr>
          <w:rFonts w:asciiTheme="majorBidi" w:hAnsiTheme="majorBidi" w:cs="Times New Roman"/>
          <w:bCs/>
          <w:sz w:val="24"/>
          <w:szCs w:val="24"/>
          <w:rtl/>
        </w:rPr>
        <w:t xml:space="preserve"> </w:t>
      </w:r>
      <w:r w:rsidR="0046544B" w:rsidRPr="006013CA">
        <w:rPr>
          <w:rFonts w:asciiTheme="majorBidi" w:hAnsiTheme="majorBidi" w:cs="Times New Roman" w:hint="cs"/>
          <w:bCs/>
          <w:sz w:val="24"/>
          <w:szCs w:val="24"/>
          <w:rtl/>
        </w:rPr>
        <w:t>المبكر</w:t>
      </w:r>
      <w:r w:rsidR="0046544B" w:rsidRPr="00F907E4">
        <w:rPr>
          <w:rFonts w:asciiTheme="majorBidi" w:hAnsiTheme="majorBidi" w:cstheme="majorBidi"/>
          <w:bCs/>
          <w:sz w:val="24"/>
          <w:szCs w:val="24"/>
          <w:rtl/>
        </w:rPr>
        <w:t xml:space="preserve"> </w:t>
      </w:r>
      <w:r w:rsidRPr="00F907E4">
        <w:rPr>
          <w:rFonts w:asciiTheme="majorBidi" w:hAnsiTheme="majorBidi" w:cstheme="majorBidi"/>
          <w:bCs/>
          <w:sz w:val="24"/>
          <w:szCs w:val="24"/>
          <w:rtl/>
        </w:rPr>
        <w:t>7 وما</w:t>
      </w:r>
      <w:r w:rsidRPr="00F907E4">
        <w:rPr>
          <w:rFonts w:asciiTheme="majorBidi" w:hAnsiTheme="majorBidi" w:cstheme="majorBidi"/>
          <w:bCs/>
          <w:sz w:val="24"/>
          <w:szCs w:val="24"/>
        </w:rPr>
        <w:t xml:space="preserve"> </w:t>
      </w:r>
      <w:r w:rsidRPr="00F907E4">
        <w:rPr>
          <w:rFonts w:asciiTheme="majorBidi" w:hAnsiTheme="majorBidi" w:cstheme="majorBidi"/>
          <w:bCs/>
          <w:sz w:val="24"/>
          <w:szCs w:val="24"/>
          <w:rtl/>
        </w:rPr>
        <w:t xml:space="preserve">فوق)  </w:t>
      </w:r>
    </w:p>
    <w:p w:rsidR="00DD6EC2" w:rsidRPr="00F907E4" w:rsidRDefault="00DD6EC2" w:rsidP="00F907E4">
      <w:pPr>
        <w:bidi/>
        <w:rPr>
          <w:rFonts w:asciiTheme="majorBidi" w:hAnsiTheme="majorBidi" w:cstheme="majorBidi"/>
          <w:sz w:val="24"/>
          <w:szCs w:val="24"/>
        </w:rPr>
      </w:pPr>
      <w:r w:rsidRPr="00F907E4">
        <w:rPr>
          <w:rFonts w:asciiTheme="majorBidi" w:hAnsiTheme="majorBidi" w:cstheme="majorBidi"/>
          <w:sz w:val="24"/>
          <w:szCs w:val="24"/>
          <w:rtl/>
        </w:rPr>
        <w:t xml:space="preserve">• لا تقم بالتنبيب والتهوية في حالة عدم توفر سيارات إسعاف ذات </w:t>
      </w:r>
      <w:r w:rsidR="00F907E4" w:rsidRPr="00F907E4">
        <w:rPr>
          <w:rFonts w:asciiTheme="majorBidi" w:hAnsiTheme="majorBidi" w:cstheme="majorBidi"/>
          <w:sz w:val="24"/>
          <w:szCs w:val="24"/>
          <w:rtl/>
        </w:rPr>
        <w:t>منافس اصطناعية</w:t>
      </w:r>
      <w:r w:rsidRPr="00F907E4">
        <w:rPr>
          <w:rFonts w:asciiTheme="majorBidi" w:hAnsiTheme="majorBidi" w:cstheme="majorBidi"/>
          <w:sz w:val="24"/>
          <w:szCs w:val="24"/>
          <w:rtl/>
        </w:rPr>
        <w:t xml:space="preserve"> / وحدات العناية المركزة</w:t>
      </w:r>
    </w:p>
    <w:p w:rsidR="00DD6EC2" w:rsidRPr="00F907E4" w:rsidRDefault="00DD6EC2" w:rsidP="00F907E4">
      <w:pPr>
        <w:bidi/>
        <w:ind w:left="720"/>
        <w:rPr>
          <w:rFonts w:asciiTheme="majorBidi" w:hAnsiTheme="majorBidi" w:cstheme="majorBidi"/>
          <w:sz w:val="24"/>
          <w:szCs w:val="24"/>
        </w:rPr>
      </w:pPr>
      <w:r w:rsidRPr="00F907E4">
        <w:rPr>
          <w:rFonts w:asciiTheme="majorBidi" w:hAnsiTheme="majorBidi" w:cstheme="majorBidi"/>
          <w:sz w:val="24"/>
          <w:szCs w:val="24"/>
        </w:rPr>
        <w:t>o</w:t>
      </w:r>
      <w:r w:rsidRPr="00F907E4">
        <w:rPr>
          <w:rFonts w:asciiTheme="majorBidi" w:hAnsiTheme="majorBidi" w:cstheme="majorBidi"/>
          <w:sz w:val="24"/>
          <w:szCs w:val="24"/>
          <w:rtl/>
        </w:rPr>
        <w:t xml:space="preserve"> اتباع نهج الرعاية التلطيفية والرعاية الدا</w:t>
      </w:r>
      <w:r w:rsidR="00F907E4" w:rsidRPr="00F907E4">
        <w:rPr>
          <w:rFonts w:asciiTheme="majorBidi" w:hAnsiTheme="majorBidi" w:cstheme="majorBidi"/>
          <w:sz w:val="24"/>
          <w:szCs w:val="24"/>
          <w:rtl/>
        </w:rPr>
        <w:t>عمة في حالة عدم توفر منافس اصطناعية.</w:t>
      </w:r>
    </w:p>
    <w:p w:rsidR="00DD6EC2" w:rsidRPr="00F907E4" w:rsidRDefault="00DD6EC2" w:rsidP="00F907E4">
      <w:pPr>
        <w:bidi/>
        <w:rPr>
          <w:rFonts w:asciiTheme="majorBidi" w:hAnsiTheme="majorBidi" w:cstheme="majorBidi"/>
          <w:sz w:val="24"/>
          <w:szCs w:val="24"/>
        </w:rPr>
      </w:pPr>
      <w:r w:rsidRPr="00F907E4">
        <w:rPr>
          <w:rFonts w:asciiTheme="majorBidi" w:hAnsiTheme="majorBidi" w:cstheme="majorBidi"/>
          <w:sz w:val="24"/>
          <w:szCs w:val="24"/>
          <w:rtl/>
        </w:rPr>
        <w:t xml:space="preserve">• في حالة توفر سرير </w:t>
      </w:r>
      <w:r w:rsidR="00F907E4" w:rsidRPr="00F907E4">
        <w:rPr>
          <w:rFonts w:asciiTheme="majorBidi" w:hAnsiTheme="majorBidi" w:cstheme="majorBidi"/>
          <w:sz w:val="24"/>
          <w:szCs w:val="24"/>
          <w:rtl/>
        </w:rPr>
        <w:t xml:space="preserve">مؤكد </w:t>
      </w:r>
      <w:r w:rsidRPr="00F907E4">
        <w:rPr>
          <w:rFonts w:asciiTheme="majorBidi" w:hAnsiTheme="majorBidi" w:cstheme="majorBidi"/>
          <w:sz w:val="24"/>
          <w:szCs w:val="24"/>
          <w:rtl/>
        </w:rPr>
        <w:t xml:space="preserve">/ جهاز تهوية في وحدة العناية المركزة ومحجوز للمريض وسيارة إسعاف متاحة </w:t>
      </w:r>
      <w:r w:rsidR="00F907E4" w:rsidRPr="00F907E4">
        <w:rPr>
          <w:rFonts w:asciiTheme="majorBidi" w:hAnsiTheme="majorBidi" w:cstheme="majorBidi"/>
          <w:sz w:val="24"/>
          <w:szCs w:val="24"/>
          <w:rtl/>
        </w:rPr>
        <w:t>للنقل،</w:t>
      </w:r>
      <w:r w:rsidRPr="00F907E4">
        <w:rPr>
          <w:rFonts w:asciiTheme="majorBidi" w:hAnsiTheme="majorBidi" w:cstheme="majorBidi"/>
          <w:sz w:val="24"/>
          <w:szCs w:val="24"/>
          <w:rtl/>
        </w:rPr>
        <w:t xml:space="preserve"> يمكن أن يحدث التنبيب والتهوية اليدوية</w:t>
      </w:r>
    </w:p>
    <w:p w:rsidR="00DD6EC2" w:rsidRPr="00F907E4" w:rsidRDefault="00DD6EC2" w:rsidP="00F907E4">
      <w:pPr>
        <w:bidi/>
        <w:ind w:left="720"/>
        <w:rPr>
          <w:rFonts w:asciiTheme="majorBidi" w:hAnsiTheme="majorBidi" w:cstheme="majorBidi"/>
          <w:sz w:val="24"/>
          <w:szCs w:val="24"/>
          <w:rtl/>
        </w:rPr>
      </w:pPr>
      <w:r w:rsidRPr="00F907E4">
        <w:rPr>
          <w:rFonts w:asciiTheme="majorBidi" w:hAnsiTheme="majorBidi" w:cstheme="majorBidi"/>
          <w:sz w:val="24"/>
          <w:szCs w:val="24"/>
        </w:rPr>
        <w:t>o</w:t>
      </w:r>
      <w:r w:rsidRPr="00F907E4">
        <w:rPr>
          <w:rFonts w:asciiTheme="majorBidi" w:hAnsiTheme="majorBidi" w:cstheme="majorBidi"/>
          <w:sz w:val="24"/>
          <w:szCs w:val="24"/>
          <w:rtl/>
        </w:rPr>
        <w:t xml:space="preserve"> إحالة المريض من وحدة العناية المعتدلة إلى وحدة العناية المركزة</w:t>
      </w:r>
    </w:p>
    <w:p w:rsidR="006D61A7" w:rsidRDefault="006D61A7" w:rsidP="0046544B">
      <w:pPr>
        <w:pBdr>
          <w:bottom w:val="single" w:sz="4" w:space="0" w:color="auto"/>
        </w:pBdr>
        <w:jc w:val="right"/>
        <w:rPr>
          <w:rFonts w:cs="Arial"/>
          <w:rtl/>
        </w:rPr>
      </w:pPr>
    </w:p>
    <w:p w:rsidR="0046544B" w:rsidRDefault="0046544B" w:rsidP="0046544B">
      <w:pPr>
        <w:pBdr>
          <w:bottom w:val="single" w:sz="4" w:space="0" w:color="auto"/>
        </w:pBdr>
        <w:jc w:val="right"/>
        <w:rPr>
          <w:rFonts w:cs="Arial"/>
          <w:rtl/>
        </w:rPr>
      </w:pPr>
    </w:p>
    <w:p w:rsidR="0046544B" w:rsidRDefault="0046544B" w:rsidP="0046544B">
      <w:pPr>
        <w:pBdr>
          <w:bottom w:val="single" w:sz="4" w:space="0" w:color="auto"/>
        </w:pBdr>
        <w:jc w:val="right"/>
        <w:rPr>
          <w:rFonts w:cs="Arial"/>
          <w:rtl/>
        </w:rPr>
      </w:pPr>
    </w:p>
    <w:p w:rsidR="0046544B" w:rsidRDefault="0046544B" w:rsidP="0046544B">
      <w:pPr>
        <w:pBdr>
          <w:bottom w:val="single" w:sz="4" w:space="0" w:color="auto"/>
        </w:pBdr>
        <w:jc w:val="right"/>
        <w:rPr>
          <w:rFonts w:cs="Arial"/>
          <w:rtl/>
        </w:rPr>
      </w:pPr>
    </w:p>
    <w:p w:rsidR="0046544B" w:rsidRDefault="0046544B" w:rsidP="0046544B">
      <w:pPr>
        <w:pBdr>
          <w:bottom w:val="single" w:sz="4" w:space="0" w:color="auto"/>
        </w:pBdr>
        <w:rPr>
          <w:rFonts w:cs="Arial"/>
          <w:rtl/>
        </w:rPr>
      </w:pPr>
    </w:p>
    <w:p w:rsidR="0046544B" w:rsidRDefault="0046544B" w:rsidP="0046544B">
      <w:pPr>
        <w:pBdr>
          <w:bottom w:val="single" w:sz="4" w:space="0" w:color="auto"/>
        </w:pBdr>
        <w:jc w:val="right"/>
        <w:rPr>
          <w:rFonts w:asciiTheme="majorBidi" w:hAnsiTheme="majorBidi" w:cstheme="majorBidi"/>
          <w:bCs/>
          <w:sz w:val="24"/>
          <w:szCs w:val="24"/>
          <w:rtl/>
        </w:rPr>
      </w:pPr>
    </w:p>
    <w:p w:rsidR="006D61A7" w:rsidRPr="00451444" w:rsidRDefault="006D61A7" w:rsidP="0046544B">
      <w:pPr>
        <w:pBdr>
          <w:bottom w:val="single" w:sz="4" w:space="0" w:color="auto"/>
        </w:pBdr>
        <w:jc w:val="right"/>
        <w:rPr>
          <w:rFonts w:asciiTheme="majorBidi" w:hAnsiTheme="majorBidi" w:cstheme="majorBidi"/>
          <w:bCs/>
          <w:sz w:val="24"/>
          <w:szCs w:val="24"/>
        </w:rPr>
      </w:pPr>
      <w:r w:rsidRPr="00451444">
        <w:rPr>
          <w:rFonts w:asciiTheme="majorBidi" w:hAnsiTheme="majorBidi" w:cstheme="majorBidi"/>
          <w:bCs/>
          <w:sz w:val="24"/>
          <w:szCs w:val="24"/>
          <w:rtl/>
        </w:rPr>
        <w:lastRenderedPageBreak/>
        <w:t xml:space="preserve">الملحق 1- ارشادات الجرعة </w:t>
      </w:r>
    </w:p>
    <w:p w:rsidR="0046544B" w:rsidRPr="00451444" w:rsidRDefault="0046544B" w:rsidP="0046544B">
      <w:pPr>
        <w:bidi/>
        <w:rPr>
          <w:rFonts w:asciiTheme="majorBidi" w:hAnsiTheme="majorBidi" w:cstheme="majorBidi"/>
          <w:sz w:val="24"/>
          <w:szCs w:val="24"/>
          <w:rtl/>
        </w:rPr>
      </w:pPr>
    </w:p>
    <w:p w:rsidR="006D61A7" w:rsidRPr="00451444" w:rsidRDefault="006D61A7" w:rsidP="006D61A7">
      <w:pPr>
        <w:bidi/>
        <w:rPr>
          <w:rFonts w:asciiTheme="majorBidi" w:hAnsiTheme="majorBidi" w:cstheme="majorBidi"/>
          <w:b/>
          <w:bCs/>
          <w:sz w:val="24"/>
          <w:szCs w:val="24"/>
          <w:rtl/>
        </w:rPr>
      </w:pPr>
      <w:r w:rsidRPr="00451444">
        <w:rPr>
          <w:rFonts w:asciiTheme="majorBidi" w:hAnsiTheme="majorBidi" w:cstheme="majorBidi"/>
          <w:b/>
          <w:bCs/>
          <w:sz w:val="24"/>
          <w:szCs w:val="24"/>
          <w:rtl/>
        </w:rPr>
        <w:t xml:space="preserve">أموكسيسيلين </w:t>
      </w:r>
    </w:p>
    <w:p w:rsidR="006D61A7" w:rsidRPr="00451444" w:rsidRDefault="006D61A7" w:rsidP="006D61A7">
      <w:pPr>
        <w:bidi/>
        <w:rPr>
          <w:rFonts w:asciiTheme="majorBidi" w:hAnsiTheme="majorBidi" w:cstheme="majorBidi"/>
          <w:sz w:val="24"/>
          <w:szCs w:val="24"/>
          <w:rtl/>
        </w:rPr>
      </w:pPr>
      <w:r w:rsidRPr="00451444">
        <w:rPr>
          <w:rFonts w:asciiTheme="majorBidi" w:hAnsiTheme="majorBidi" w:cstheme="majorBidi"/>
          <w:sz w:val="24"/>
          <w:szCs w:val="24"/>
          <w:rtl/>
        </w:rPr>
        <w:t>الطفل: 30 ملغ / كغ 3 مرات يومياً (بحد اقصى 3 غ يومياً)</w:t>
      </w:r>
    </w:p>
    <w:p w:rsidR="006D61A7" w:rsidRPr="00451444" w:rsidRDefault="006D61A7" w:rsidP="006D61A7">
      <w:pPr>
        <w:bidi/>
        <w:rPr>
          <w:rFonts w:asciiTheme="majorBidi" w:hAnsiTheme="majorBidi" w:cstheme="majorBidi"/>
          <w:sz w:val="24"/>
          <w:szCs w:val="24"/>
          <w:rtl/>
        </w:rPr>
      </w:pPr>
      <w:r w:rsidRPr="00451444">
        <w:rPr>
          <w:rFonts w:asciiTheme="majorBidi" w:hAnsiTheme="majorBidi" w:cstheme="majorBidi"/>
          <w:sz w:val="24"/>
          <w:szCs w:val="24"/>
          <w:rtl/>
        </w:rPr>
        <w:t xml:space="preserve">البالغ: </w:t>
      </w:r>
      <w:r w:rsidR="00C77BE3" w:rsidRPr="00451444">
        <w:rPr>
          <w:rFonts w:asciiTheme="majorBidi" w:hAnsiTheme="majorBidi" w:cstheme="majorBidi"/>
          <w:sz w:val="24"/>
          <w:szCs w:val="24"/>
          <w:rtl/>
        </w:rPr>
        <w:t>1 غ 3</w:t>
      </w:r>
      <w:r w:rsidRPr="00451444">
        <w:rPr>
          <w:rFonts w:asciiTheme="majorBidi" w:hAnsiTheme="majorBidi" w:cstheme="majorBidi"/>
          <w:sz w:val="24"/>
          <w:szCs w:val="24"/>
          <w:rtl/>
        </w:rPr>
        <w:t xml:space="preserve"> </w:t>
      </w:r>
      <w:r w:rsidR="00C77BE3" w:rsidRPr="00451444">
        <w:rPr>
          <w:rFonts w:asciiTheme="majorBidi" w:hAnsiTheme="majorBidi" w:cstheme="majorBidi"/>
          <w:sz w:val="24"/>
          <w:szCs w:val="24"/>
          <w:rtl/>
        </w:rPr>
        <w:t>مرات يومياً</w:t>
      </w:r>
    </w:p>
    <w:p w:rsidR="00C77BE3" w:rsidRPr="00451444" w:rsidRDefault="00C77BE3" w:rsidP="00C77BE3">
      <w:pPr>
        <w:bidi/>
        <w:rPr>
          <w:rFonts w:asciiTheme="majorBidi" w:hAnsiTheme="majorBidi" w:cstheme="majorBidi"/>
          <w:bCs/>
          <w:sz w:val="24"/>
          <w:szCs w:val="24"/>
          <w:rtl/>
        </w:rPr>
      </w:pPr>
    </w:p>
    <w:tbl>
      <w:tblPr>
        <w:tblStyle w:val="TableGrid"/>
        <w:bidiVisual/>
        <w:tblW w:w="8916" w:type="dxa"/>
        <w:tblLook w:val="04A0" w:firstRow="1" w:lastRow="0" w:firstColumn="1" w:lastColumn="0" w:noHBand="0" w:noVBand="1"/>
      </w:tblPr>
      <w:tblGrid>
        <w:gridCol w:w="2144"/>
        <w:gridCol w:w="1426"/>
        <w:gridCol w:w="2143"/>
        <w:gridCol w:w="1602"/>
        <w:gridCol w:w="1601"/>
      </w:tblGrid>
      <w:tr w:rsidR="00C77BE3" w:rsidRPr="00451444" w:rsidTr="00B60434">
        <w:trPr>
          <w:trHeight w:val="540"/>
        </w:trPr>
        <w:tc>
          <w:tcPr>
            <w:tcW w:w="2144" w:type="dxa"/>
          </w:tcPr>
          <w:p w:rsidR="00C77BE3" w:rsidRPr="00451444" w:rsidRDefault="00C77BE3" w:rsidP="009A3A03">
            <w:pPr>
              <w:autoSpaceDE w:val="0"/>
              <w:autoSpaceDN w:val="0"/>
              <w:adjustRightInd w:val="0"/>
              <w:jc w:val="center"/>
              <w:rPr>
                <w:rFonts w:asciiTheme="majorBidi" w:hAnsiTheme="majorBidi" w:cstheme="majorBidi"/>
                <w:bCs/>
                <w:color w:val="000000"/>
                <w:sz w:val="24"/>
                <w:szCs w:val="24"/>
              </w:rPr>
            </w:pPr>
            <w:r w:rsidRPr="00451444">
              <w:rPr>
                <w:rFonts w:asciiTheme="majorBidi" w:hAnsiTheme="majorBidi" w:cstheme="majorBidi"/>
                <w:bCs/>
                <w:color w:val="000000"/>
                <w:sz w:val="24"/>
                <w:szCs w:val="24"/>
                <w:rtl/>
              </w:rPr>
              <w:t xml:space="preserve">العمر </w:t>
            </w:r>
          </w:p>
        </w:tc>
        <w:tc>
          <w:tcPr>
            <w:tcW w:w="1426" w:type="dxa"/>
          </w:tcPr>
          <w:p w:rsidR="00C77BE3" w:rsidRPr="00451444" w:rsidRDefault="00C77BE3" w:rsidP="009A3A03">
            <w:pPr>
              <w:autoSpaceDE w:val="0"/>
              <w:autoSpaceDN w:val="0"/>
              <w:adjustRightInd w:val="0"/>
              <w:jc w:val="center"/>
              <w:rPr>
                <w:rFonts w:asciiTheme="majorBidi" w:hAnsiTheme="majorBidi" w:cstheme="majorBidi"/>
                <w:bCs/>
                <w:color w:val="000000"/>
                <w:sz w:val="24"/>
                <w:szCs w:val="24"/>
              </w:rPr>
            </w:pPr>
            <w:r w:rsidRPr="00451444">
              <w:rPr>
                <w:rFonts w:asciiTheme="majorBidi" w:hAnsiTheme="majorBidi" w:cstheme="majorBidi"/>
                <w:bCs/>
                <w:color w:val="000000"/>
                <w:sz w:val="24"/>
                <w:szCs w:val="24"/>
                <w:rtl/>
              </w:rPr>
              <w:t xml:space="preserve">الوزن </w:t>
            </w:r>
          </w:p>
        </w:tc>
        <w:tc>
          <w:tcPr>
            <w:tcW w:w="2143" w:type="dxa"/>
          </w:tcPr>
          <w:p w:rsidR="00C77BE3" w:rsidRPr="00451444" w:rsidRDefault="00C77BE3" w:rsidP="00C77BE3">
            <w:pPr>
              <w:autoSpaceDE w:val="0"/>
              <w:autoSpaceDN w:val="0"/>
              <w:adjustRightInd w:val="0"/>
              <w:jc w:val="center"/>
              <w:rPr>
                <w:rFonts w:asciiTheme="majorBidi" w:hAnsiTheme="majorBidi" w:cstheme="majorBidi"/>
                <w:bCs/>
                <w:color w:val="000000"/>
                <w:sz w:val="24"/>
                <w:szCs w:val="24"/>
              </w:rPr>
            </w:pPr>
            <w:r w:rsidRPr="00451444">
              <w:rPr>
                <w:rFonts w:asciiTheme="majorBidi" w:hAnsiTheme="majorBidi" w:cstheme="majorBidi"/>
                <w:bCs/>
                <w:color w:val="000000"/>
                <w:sz w:val="24"/>
                <w:szCs w:val="24"/>
                <w:rtl/>
              </w:rPr>
              <w:t xml:space="preserve">5 مل / 125 ملغ </w:t>
            </w:r>
            <w:r w:rsidRPr="00451444">
              <w:rPr>
                <w:rFonts w:asciiTheme="majorBidi" w:hAnsiTheme="majorBidi" w:cstheme="majorBidi"/>
                <w:bCs/>
                <w:color w:val="000000"/>
                <w:sz w:val="24"/>
                <w:szCs w:val="24"/>
              </w:rPr>
              <w:t xml:space="preserve"> </w:t>
            </w:r>
            <w:r w:rsidRPr="00451444">
              <w:rPr>
                <w:rFonts w:asciiTheme="majorBidi" w:hAnsiTheme="majorBidi" w:cstheme="majorBidi"/>
                <w:bCs/>
                <w:color w:val="000000"/>
                <w:sz w:val="24"/>
                <w:szCs w:val="24"/>
                <w:rtl/>
              </w:rPr>
              <w:t xml:space="preserve">ملعقة   </w:t>
            </w:r>
          </w:p>
        </w:tc>
        <w:tc>
          <w:tcPr>
            <w:tcW w:w="1602" w:type="dxa"/>
          </w:tcPr>
          <w:p w:rsidR="00C77BE3" w:rsidRPr="00451444" w:rsidRDefault="00C77BE3" w:rsidP="009A3A03">
            <w:pPr>
              <w:autoSpaceDE w:val="0"/>
              <w:autoSpaceDN w:val="0"/>
              <w:adjustRightInd w:val="0"/>
              <w:jc w:val="center"/>
              <w:rPr>
                <w:rFonts w:asciiTheme="majorBidi" w:hAnsiTheme="majorBidi" w:cstheme="majorBidi"/>
                <w:bCs/>
                <w:color w:val="000000"/>
                <w:sz w:val="24"/>
                <w:szCs w:val="24"/>
                <w:rtl/>
              </w:rPr>
            </w:pPr>
            <w:r w:rsidRPr="00451444">
              <w:rPr>
                <w:rFonts w:asciiTheme="majorBidi" w:hAnsiTheme="majorBidi" w:cstheme="majorBidi"/>
                <w:bCs/>
                <w:color w:val="000000"/>
                <w:sz w:val="24"/>
                <w:szCs w:val="24"/>
                <w:rtl/>
              </w:rPr>
              <w:t>250 ملغ</w:t>
            </w:r>
          </w:p>
          <w:p w:rsidR="00C77BE3" w:rsidRPr="00451444" w:rsidRDefault="00C77BE3" w:rsidP="009A3A03">
            <w:pPr>
              <w:autoSpaceDE w:val="0"/>
              <w:autoSpaceDN w:val="0"/>
              <w:adjustRightInd w:val="0"/>
              <w:jc w:val="center"/>
              <w:rPr>
                <w:rFonts w:asciiTheme="majorBidi" w:hAnsiTheme="majorBidi" w:cstheme="majorBidi"/>
                <w:bCs/>
                <w:color w:val="000000"/>
                <w:sz w:val="24"/>
                <w:szCs w:val="24"/>
              </w:rPr>
            </w:pPr>
            <w:r w:rsidRPr="00451444">
              <w:rPr>
                <w:rFonts w:asciiTheme="majorBidi" w:hAnsiTheme="majorBidi" w:cstheme="majorBidi"/>
                <w:bCs/>
                <w:color w:val="000000"/>
                <w:sz w:val="24"/>
                <w:szCs w:val="24"/>
                <w:rtl/>
              </w:rPr>
              <w:t xml:space="preserve"> قرص دواء </w:t>
            </w:r>
          </w:p>
        </w:tc>
        <w:tc>
          <w:tcPr>
            <w:tcW w:w="1601" w:type="dxa"/>
          </w:tcPr>
          <w:p w:rsidR="00C77BE3" w:rsidRPr="00451444" w:rsidRDefault="00C77BE3" w:rsidP="009A3A03">
            <w:pPr>
              <w:autoSpaceDE w:val="0"/>
              <w:autoSpaceDN w:val="0"/>
              <w:adjustRightInd w:val="0"/>
              <w:jc w:val="center"/>
              <w:rPr>
                <w:rFonts w:asciiTheme="majorBidi" w:hAnsiTheme="majorBidi" w:cstheme="majorBidi"/>
                <w:bCs/>
                <w:color w:val="000000"/>
                <w:sz w:val="24"/>
                <w:szCs w:val="24"/>
                <w:rtl/>
              </w:rPr>
            </w:pPr>
            <w:r w:rsidRPr="00451444">
              <w:rPr>
                <w:rFonts w:asciiTheme="majorBidi" w:hAnsiTheme="majorBidi" w:cstheme="majorBidi"/>
                <w:bCs/>
                <w:color w:val="000000"/>
                <w:sz w:val="24"/>
                <w:szCs w:val="24"/>
                <w:rtl/>
              </w:rPr>
              <w:t xml:space="preserve">500 ملغ </w:t>
            </w:r>
          </w:p>
          <w:p w:rsidR="00C77BE3" w:rsidRPr="00451444" w:rsidRDefault="00C77BE3" w:rsidP="009A3A03">
            <w:pPr>
              <w:autoSpaceDE w:val="0"/>
              <w:autoSpaceDN w:val="0"/>
              <w:adjustRightInd w:val="0"/>
              <w:jc w:val="center"/>
              <w:rPr>
                <w:rFonts w:asciiTheme="majorBidi" w:hAnsiTheme="majorBidi" w:cstheme="majorBidi"/>
                <w:bCs/>
                <w:color w:val="000000"/>
                <w:sz w:val="24"/>
                <w:szCs w:val="24"/>
              </w:rPr>
            </w:pPr>
            <w:r w:rsidRPr="00451444">
              <w:rPr>
                <w:rFonts w:asciiTheme="majorBidi" w:hAnsiTheme="majorBidi" w:cstheme="majorBidi"/>
                <w:bCs/>
                <w:color w:val="000000"/>
                <w:sz w:val="24"/>
                <w:szCs w:val="24"/>
                <w:rtl/>
              </w:rPr>
              <w:t xml:space="preserve">قرص دواء </w:t>
            </w:r>
          </w:p>
        </w:tc>
      </w:tr>
      <w:tr w:rsidR="00B60434" w:rsidRPr="00451444" w:rsidTr="00B60434">
        <w:trPr>
          <w:trHeight w:val="270"/>
        </w:trPr>
        <w:tc>
          <w:tcPr>
            <w:tcW w:w="2144" w:type="dxa"/>
            <w:shd w:val="clear" w:color="auto" w:fill="D9D9D9" w:themeFill="background1" w:themeFillShade="D9"/>
          </w:tcPr>
          <w:p w:rsidR="00C77BE3" w:rsidRPr="00451444" w:rsidRDefault="00C77BE3" w:rsidP="00C77BE3">
            <w:pPr>
              <w:autoSpaceDE w:val="0"/>
              <w:autoSpaceDN w:val="0"/>
              <w:adjustRightInd w:val="0"/>
              <w:jc w:val="center"/>
              <w:rPr>
                <w:rFonts w:asciiTheme="majorBidi" w:hAnsiTheme="majorBidi" w:cstheme="majorBidi"/>
                <w:color w:val="000000"/>
                <w:sz w:val="24"/>
                <w:szCs w:val="24"/>
              </w:rPr>
            </w:pPr>
            <w:r w:rsidRPr="00451444">
              <w:rPr>
                <w:rFonts w:asciiTheme="majorBidi" w:hAnsiTheme="majorBidi" w:cstheme="majorBidi"/>
                <w:color w:val="000000"/>
                <w:sz w:val="24"/>
                <w:szCs w:val="24"/>
                <w:rtl/>
              </w:rPr>
              <w:t xml:space="preserve"> شهور</w:t>
            </w:r>
            <w:r w:rsidRPr="00451444">
              <w:rPr>
                <w:rFonts w:asciiTheme="majorBidi" w:hAnsiTheme="majorBidi" w:cstheme="majorBidi"/>
                <w:color w:val="000000"/>
                <w:sz w:val="24"/>
                <w:szCs w:val="24"/>
              </w:rPr>
              <w:t xml:space="preserve">&lt;3 </w:t>
            </w:r>
          </w:p>
        </w:tc>
        <w:tc>
          <w:tcPr>
            <w:tcW w:w="1426" w:type="dxa"/>
            <w:shd w:val="clear" w:color="auto" w:fill="D9D9D9" w:themeFill="background1" w:themeFillShade="D9"/>
          </w:tcPr>
          <w:p w:rsidR="00C77BE3" w:rsidRPr="00451444" w:rsidRDefault="00C77BE3" w:rsidP="00C77BE3">
            <w:pPr>
              <w:autoSpaceDE w:val="0"/>
              <w:autoSpaceDN w:val="0"/>
              <w:adjustRightInd w:val="0"/>
              <w:jc w:val="center"/>
              <w:rPr>
                <w:rFonts w:asciiTheme="majorBidi" w:hAnsiTheme="majorBidi" w:cstheme="majorBidi"/>
                <w:color w:val="000000"/>
                <w:sz w:val="24"/>
                <w:szCs w:val="24"/>
              </w:rPr>
            </w:pPr>
            <w:r w:rsidRPr="00451444">
              <w:rPr>
                <w:rFonts w:asciiTheme="majorBidi" w:hAnsiTheme="majorBidi" w:cstheme="majorBidi"/>
                <w:color w:val="000000"/>
                <w:sz w:val="24"/>
                <w:szCs w:val="24"/>
                <w:rtl/>
              </w:rPr>
              <w:t xml:space="preserve"> كغ</w:t>
            </w:r>
            <w:r w:rsidRPr="00451444">
              <w:rPr>
                <w:rFonts w:asciiTheme="majorBidi" w:hAnsiTheme="majorBidi" w:cstheme="majorBidi"/>
                <w:color w:val="000000"/>
                <w:sz w:val="24"/>
                <w:szCs w:val="24"/>
              </w:rPr>
              <w:t>&lt;</w:t>
            </w:r>
            <w:r w:rsidRPr="00451444">
              <w:rPr>
                <w:rFonts w:asciiTheme="majorBidi" w:hAnsiTheme="majorBidi" w:cstheme="majorBidi"/>
                <w:color w:val="000000"/>
                <w:sz w:val="24"/>
                <w:szCs w:val="24"/>
                <w:rtl/>
              </w:rPr>
              <w:t>6</w:t>
            </w:r>
          </w:p>
        </w:tc>
        <w:tc>
          <w:tcPr>
            <w:tcW w:w="2143" w:type="dxa"/>
            <w:shd w:val="clear" w:color="auto" w:fill="D9D9D9" w:themeFill="background1" w:themeFillShade="D9"/>
          </w:tcPr>
          <w:p w:rsidR="00C77BE3" w:rsidRPr="00451444" w:rsidRDefault="00B60434" w:rsidP="009A3A03">
            <w:pPr>
              <w:autoSpaceDE w:val="0"/>
              <w:autoSpaceDN w:val="0"/>
              <w:adjustRightInd w:val="0"/>
              <w:jc w:val="center"/>
              <w:rPr>
                <w:rFonts w:asciiTheme="majorBidi" w:hAnsiTheme="majorBidi" w:cstheme="majorBidi"/>
                <w:color w:val="000000"/>
                <w:sz w:val="24"/>
                <w:szCs w:val="24"/>
              </w:rPr>
            </w:pPr>
            <w:r w:rsidRPr="00451444">
              <w:rPr>
                <w:rFonts w:asciiTheme="majorBidi" w:hAnsiTheme="majorBidi" w:cstheme="majorBidi"/>
                <w:color w:val="000000"/>
                <w:sz w:val="24"/>
                <w:szCs w:val="24"/>
                <w:rtl/>
              </w:rPr>
              <w:t>ملعقة شاي 1 * 3</w:t>
            </w:r>
          </w:p>
        </w:tc>
        <w:tc>
          <w:tcPr>
            <w:tcW w:w="1602" w:type="dxa"/>
            <w:shd w:val="clear" w:color="auto" w:fill="D9D9D9" w:themeFill="background1" w:themeFillShade="D9"/>
          </w:tcPr>
          <w:p w:rsidR="00C77BE3" w:rsidRPr="00451444" w:rsidRDefault="00815997" w:rsidP="00815997">
            <w:pPr>
              <w:autoSpaceDE w:val="0"/>
              <w:autoSpaceDN w:val="0"/>
              <w:adjustRightInd w:val="0"/>
              <w:jc w:val="center"/>
              <w:rPr>
                <w:rFonts w:asciiTheme="majorBidi" w:hAnsiTheme="majorBidi" w:cstheme="majorBidi"/>
                <w:color w:val="000000"/>
                <w:sz w:val="24"/>
                <w:szCs w:val="24"/>
              </w:rPr>
            </w:pPr>
            <w:r w:rsidRPr="00451444">
              <w:rPr>
                <w:rFonts w:asciiTheme="majorBidi" w:hAnsiTheme="majorBidi" w:cstheme="majorBidi"/>
                <w:color w:val="000000"/>
                <w:sz w:val="24"/>
                <w:szCs w:val="24"/>
                <w:rtl/>
              </w:rPr>
              <w:t>نصف قرص * 3</w:t>
            </w:r>
          </w:p>
        </w:tc>
        <w:tc>
          <w:tcPr>
            <w:tcW w:w="1601" w:type="dxa"/>
            <w:shd w:val="clear" w:color="auto" w:fill="D9D9D9" w:themeFill="background1" w:themeFillShade="D9"/>
          </w:tcPr>
          <w:p w:rsidR="00C77BE3" w:rsidRPr="00451444" w:rsidRDefault="00C77BE3" w:rsidP="009A3A03">
            <w:pPr>
              <w:autoSpaceDE w:val="0"/>
              <w:autoSpaceDN w:val="0"/>
              <w:adjustRightInd w:val="0"/>
              <w:jc w:val="center"/>
              <w:rPr>
                <w:rFonts w:asciiTheme="majorBidi" w:hAnsiTheme="majorBidi" w:cstheme="majorBidi"/>
                <w:color w:val="000000"/>
                <w:sz w:val="24"/>
                <w:szCs w:val="24"/>
              </w:rPr>
            </w:pPr>
          </w:p>
        </w:tc>
      </w:tr>
      <w:tr w:rsidR="00C77BE3" w:rsidRPr="00451444" w:rsidTr="00B60434">
        <w:trPr>
          <w:trHeight w:val="270"/>
        </w:trPr>
        <w:tc>
          <w:tcPr>
            <w:tcW w:w="2144" w:type="dxa"/>
          </w:tcPr>
          <w:p w:rsidR="00C77BE3" w:rsidRPr="00451444" w:rsidRDefault="00B60434" w:rsidP="00B60434">
            <w:pPr>
              <w:autoSpaceDE w:val="0"/>
              <w:autoSpaceDN w:val="0"/>
              <w:adjustRightInd w:val="0"/>
              <w:rPr>
                <w:rFonts w:asciiTheme="majorBidi" w:hAnsiTheme="majorBidi" w:cstheme="majorBidi"/>
                <w:color w:val="000000"/>
                <w:sz w:val="24"/>
                <w:szCs w:val="24"/>
              </w:rPr>
            </w:pPr>
            <w:r w:rsidRPr="00451444">
              <w:rPr>
                <w:rFonts w:asciiTheme="majorBidi" w:hAnsiTheme="majorBidi" w:cstheme="majorBidi"/>
                <w:color w:val="000000"/>
                <w:sz w:val="24"/>
                <w:szCs w:val="24"/>
                <w:rtl/>
              </w:rPr>
              <w:t xml:space="preserve">شهور </w:t>
            </w:r>
            <w:r w:rsidR="00C77BE3" w:rsidRPr="00451444">
              <w:rPr>
                <w:rFonts w:asciiTheme="majorBidi" w:hAnsiTheme="majorBidi" w:cstheme="majorBidi"/>
                <w:color w:val="000000"/>
                <w:sz w:val="24"/>
                <w:szCs w:val="24"/>
              </w:rPr>
              <w:t xml:space="preserve"> &lt;24 </w:t>
            </w:r>
            <w:r w:rsidRPr="00451444">
              <w:rPr>
                <w:rFonts w:asciiTheme="majorBidi" w:hAnsiTheme="majorBidi" w:cstheme="majorBidi"/>
                <w:color w:val="000000"/>
                <w:sz w:val="24"/>
                <w:szCs w:val="24"/>
                <w:rtl/>
              </w:rPr>
              <w:t>3 الى</w:t>
            </w:r>
          </w:p>
        </w:tc>
        <w:tc>
          <w:tcPr>
            <w:tcW w:w="1426" w:type="dxa"/>
          </w:tcPr>
          <w:p w:rsidR="00C77BE3" w:rsidRPr="00451444" w:rsidRDefault="00B60434" w:rsidP="00B60434">
            <w:pPr>
              <w:autoSpaceDE w:val="0"/>
              <w:autoSpaceDN w:val="0"/>
              <w:adjustRightInd w:val="0"/>
              <w:jc w:val="center"/>
              <w:rPr>
                <w:rFonts w:asciiTheme="majorBidi" w:hAnsiTheme="majorBidi" w:cstheme="majorBidi"/>
                <w:color w:val="000000"/>
                <w:sz w:val="24"/>
                <w:szCs w:val="24"/>
              </w:rPr>
            </w:pPr>
            <w:r w:rsidRPr="00451444">
              <w:rPr>
                <w:rFonts w:asciiTheme="majorBidi" w:hAnsiTheme="majorBidi" w:cstheme="majorBidi"/>
                <w:color w:val="000000"/>
                <w:sz w:val="24"/>
                <w:szCs w:val="24"/>
                <w:rtl/>
              </w:rPr>
              <w:t xml:space="preserve"> كغ</w:t>
            </w:r>
            <w:r w:rsidR="00C77BE3" w:rsidRPr="00451444">
              <w:rPr>
                <w:rFonts w:asciiTheme="majorBidi" w:hAnsiTheme="majorBidi" w:cstheme="majorBidi"/>
                <w:color w:val="000000"/>
                <w:sz w:val="24"/>
                <w:szCs w:val="24"/>
              </w:rPr>
              <w:t xml:space="preserve">&lt;12 </w:t>
            </w:r>
            <w:r w:rsidRPr="00451444">
              <w:rPr>
                <w:rFonts w:asciiTheme="majorBidi" w:hAnsiTheme="majorBidi" w:cstheme="majorBidi"/>
                <w:color w:val="000000"/>
                <w:sz w:val="24"/>
                <w:szCs w:val="24"/>
                <w:rtl/>
              </w:rPr>
              <w:t>6 الى</w:t>
            </w:r>
          </w:p>
        </w:tc>
        <w:tc>
          <w:tcPr>
            <w:tcW w:w="2143" w:type="dxa"/>
          </w:tcPr>
          <w:p w:rsidR="00C77BE3" w:rsidRPr="00451444" w:rsidRDefault="00815997" w:rsidP="00815997">
            <w:pPr>
              <w:autoSpaceDE w:val="0"/>
              <w:autoSpaceDN w:val="0"/>
              <w:adjustRightInd w:val="0"/>
              <w:jc w:val="center"/>
              <w:rPr>
                <w:rFonts w:asciiTheme="majorBidi" w:hAnsiTheme="majorBidi" w:cstheme="majorBidi"/>
                <w:color w:val="000000"/>
                <w:sz w:val="24"/>
                <w:szCs w:val="24"/>
              </w:rPr>
            </w:pPr>
            <w:r w:rsidRPr="00451444">
              <w:rPr>
                <w:rFonts w:asciiTheme="majorBidi" w:hAnsiTheme="majorBidi" w:cstheme="majorBidi"/>
                <w:color w:val="000000"/>
                <w:sz w:val="24"/>
                <w:szCs w:val="24"/>
                <w:rtl/>
              </w:rPr>
              <w:t>ملعقتان شاي 2 * 3</w:t>
            </w:r>
          </w:p>
        </w:tc>
        <w:tc>
          <w:tcPr>
            <w:tcW w:w="1602" w:type="dxa"/>
          </w:tcPr>
          <w:p w:rsidR="00C77BE3" w:rsidRPr="00451444" w:rsidRDefault="00815997" w:rsidP="009A3A03">
            <w:pPr>
              <w:autoSpaceDE w:val="0"/>
              <w:autoSpaceDN w:val="0"/>
              <w:adjustRightInd w:val="0"/>
              <w:jc w:val="center"/>
              <w:rPr>
                <w:rFonts w:asciiTheme="majorBidi" w:hAnsiTheme="majorBidi" w:cstheme="majorBidi"/>
                <w:color w:val="000000"/>
                <w:sz w:val="24"/>
                <w:szCs w:val="24"/>
              </w:rPr>
            </w:pPr>
            <w:r w:rsidRPr="00451444">
              <w:rPr>
                <w:rFonts w:asciiTheme="majorBidi" w:hAnsiTheme="majorBidi" w:cstheme="majorBidi"/>
                <w:color w:val="000000"/>
                <w:sz w:val="24"/>
                <w:szCs w:val="24"/>
                <w:rtl/>
              </w:rPr>
              <w:t>1 قرص * 3</w:t>
            </w:r>
          </w:p>
        </w:tc>
        <w:tc>
          <w:tcPr>
            <w:tcW w:w="1601" w:type="dxa"/>
          </w:tcPr>
          <w:p w:rsidR="00C77BE3" w:rsidRPr="00451444" w:rsidRDefault="00C77BE3" w:rsidP="009A3A03">
            <w:pPr>
              <w:autoSpaceDE w:val="0"/>
              <w:autoSpaceDN w:val="0"/>
              <w:adjustRightInd w:val="0"/>
              <w:jc w:val="center"/>
              <w:rPr>
                <w:rFonts w:asciiTheme="majorBidi" w:hAnsiTheme="majorBidi" w:cstheme="majorBidi"/>
                <w:color w:val="000000"/>
                <w:sz w:val="24"/>
                <w:szCs w:val="24"/>
              </w:rPr>
            </w:pPr>
          </w:p>
        </w:tc>
      </w:tr>
      <w:tr w:rsidR="00B60434" w:rsidRPr="00451444" w:rsidTr="00B60434">
        <w:trPr>
          <w:trHeight w:val="338"/>
        </w:trPr>
        <w:tc>
          <w:tcPr>
            <w:tcW w:w="2144" w:type="dxa"/>
            <w:shd w:val="clear" w:color="auto" w:fill="D9D9D9" w:themeFill="background1" w:themeFillShade="D9"/>
          </w:tcPr>
          <w:p w:rsidR="00C77BE3" w:rsidRPr="00451444" w:rsidRDefault="00B60434" w:rsidP="00B60434">
            <w:pPr>
              <w:autoSpaceDE w:val="0"/>
              <w:autoSpaceDN w:val="0"/>
              <w:adjustRightInd w:val="0"/>
              <w:rPr>
                <w:rFonts w:asciiTheme="majorBidi" w:hAnsiTheme="majorBidi" w:cstheme="majorBidi"/>
                <w:color w:val="000000"/>
                <w:sz w:val="24"/>
                <w:szCs w:val="24"/>
              </w:rPr>
            </w:pPr>
            <w:r w:rsidRPr="00451444">
              <w:rPr>
                <w:rFonts w:asciiTheme="majorBidi" w:hAnsiTheme="majorBidi" w:cstheme="majorBidi"/>
                <w:color w:val="000000"/>
                <w:sz w:val="24"/>
                <w:szCs w:val="24"/>
                <w:rtl/>
              </w:rPr>
              <w:t xml:space="preserve">2 الى 8 &gt; سنتين </w:t>
            </w:r>
          </w:p>
        </w:tc>
        <w:tc>
          <w:tcPr>
            <w:tcW w:w="1426" w:type="dxa"/>
            <w:shd w:val="clear" w:color="auto" w:fill="D9D9D9" w:themeFill="background1" w:themeFillShade="D9"/>
          </w:tcPr>
          <w:p w:rsidR="00C77BE3" w:rsidRPr="00451444" w:rsidRDefault="00B60434" w:rsidP="00B60434">
            <w:pPr>
              <w:autoSpaceDE w:val="0"/>
              <w:autoSpaceDN w:val="0"/>
              <w:adjustRightInd w:val="0"/>
              <w:jc w:val="center"/>
              <w:rPr>
                <w:rFonts w:asciiTheme="majorBidi" w:hAnsiTheme="majorBidi" w:cstheme="majorBidi"/>
                <w:color w:val="000000"/>
                <w:sz w:val="24"/>
                <w:szCs w:val="24"/>
              </w:rPr>
            </w:pPr>
            <w:r w:rsidRPr="00451444">
              <w:rPr>
                <w:rFonts w:asciiTheme="majorBidi" w:hAnsiTheme="majorBidi" w:cstheme="majorBidi"/>
                <w:color w:val="000000"/>
                <w:sz w:val="24"/>
                <w:szCs w:val="24"/>
                <w:rtl/>
              </w:rPr>
              <w:t xml:space="preserve"> كغ</w:t>
            </w:r>
            <w:r w:rsidR="00C77BE3" w:rsidRPr="00451444">
              <w:rPr>
                <w:rFonts w:asciiTheme="majorBidi" w:hAnsiTheme="majorBidi" w:cstheme="majorBidi"/>
                <w:color w:val="000000"/>
                <w:sz w:val="24"/>
                <w:szCs w:val="24"/>
              </w:rPr>
              <w:t xml:space="preserve">&lt;25 </w:t>
            </w:r>
            <w:r w:rsidRPr="00451444">
              <w:rPr>
                <w:rFonts w:asciiTheme="majorBidi" w:hAnsiTheme="majorBidi" w:cstheme="majorBidi"/>
                <w:color w:val="000000"/>
                <w:sz w:val="24"/>
                <w:szCs w:val="24"/>
                <w:rtl/>
              </w:rPr>
              <w:t>12 الى</w:t>
            </w:r>
          </w:p>
        </w:tc>
        <w:tc>
          <w:tcPr>
            <w:tcW w:w="2143" w:type="dxa"/>
            <w:shd w:val="clear" w:color="auto" w:fill="D9D9D9" w:themeFill="background1" w:themeFillShade="D9"/>
          </w:tcPr>
          <w:p w:rsidR="00C77BE3" w:rsidRPr="00451444" w:rsidRDefault="00815997" w:rsidP="00815997">
            <w:pPr>
              <w:autoSpaceDE w:val="0"/>
              <w:autoSpaceDN w:val="0"/>
              <w:bidi/>
              <w:adjustRightInd w:val="0"/>
              <w:jc w:val="center"/>
              <w:rPr>
                <w:rFonts w:asciiTheme="majorBidi" w:hAnsiTheme="majorBidi" w:cstheme="majorBidi"/>
                <w:color w:val="000000"/>
                <w:sz w:val="24"/>
                <w:szCs w:val="24"/>
              </w:rPr>
            </w:pPr>
            <w:r w:rsidRPr="00451444">
              <w:rPr>
                <w:rFonts w:asciiTheme="majorBidi" w:hAnsiTheme="majorBidi" w:cstheme="majorBidi"/>
                <w:color w:val="000000"/>
                <w:sz w:val="24"/>
                <w:szCs w:val="24"/>
                <w:rtl/>
              </w:rPr>
              <w:t xml:space="preserve">4 معالق شاي  * 3 </w:t>
            </w:r>
          </w:p>
        </w:tc>
        <w:tc>
          <w:tcPr>
            <w:tcW w:w="1602" w:type="dxa"/>
            <w:shd w:val="clear" w:color="auto" w:fill="D9D9D9" w:themeFill="background1" w:themeFillShade="D9"/>
          </w:tcPr>
          <w:p w:rsidR="00C77BE3" w:rsidRPr="00451444" w:rsidRDefault="00815997" w:rsidP="009A3A03">
            <w:pPr>
              <w:autoSpaceDE w:val="0"/>
              <w:autoSpaceDN w:val="0"/>
              <w:adjustRightInd w:val="0"/>
              <w:jc w:val="center"/>
              <w:rPr>
                <w:rFonts w:asciiTheme="majorBidi" w:hAnsiTheme="majorBidi" w:cstheme="majorBidi"/>
                <w:color w:val="000000"/>
                <w:sz w:val="24"/>
                <w:szCs w:val="24"/>
              </w:rPr>
            </w:pPr>
            <w:r w:rsidRPr="00451444">
              <w:rPr>
                <w:rFonts w:asciiTheme="majorBidi" w:hAnsiTheme="majorBidi" w:cstheme="majorBidi"/>
                <w:color w:val="000000"/>
                <w:sz w:val="24"/>
                <w:szCs w:val="24"/>
                <w:rtl/>
              </w:rPr>
              <w:t>2 قرص * 3</w:t>
            </w:r>
          </w:p>
        </w:tc>
        <w:tc>
          <w:tcPr>
            <w:tcW w:w="1601" w:type="dxa"/>
            <w:shd w:val="clear" w:color="auto" w:fill="D9D9D9" w:themeFill="background1" w:themeFillShade="D9"/>
          </w:tcPr>
          <w:p w:rsidR="00C77BE3" w:rsidRPr="00451444" w:rsidRDefault="00815997" w:rsidP="009A3A03">
            <w:pPr>
              <w:autoSpaceDE w:val="0"/>
              <w:autoSpaceDN w:val="0"/>
              <w:adjustRightInd w:val="0"/>
              <w:jc w:val="center"/>
              <w:rPr>
                <w:rFonts w:asciiTheme="majorBidi" w:hAnsiTheme="majorBidi" w:cstheme="majorBidi"/>
                <w:color w:val="000000"/>
                <w:sz w:val="24"/>
                <w:szCs w:val="24"/>
              </w:rPr>
            </w:pPr>
            <w:r w:rsidRPr="00451444">
              <w:rPr>
                <w:rFonts w:asciiTheme="majorBidi" w:hAnsiTheme="majorBidi" w:cstheme="majorBidi"/>
                <w:color w:val="000000"/>
                <w:sz w:val="24"/>
                <w:szCs w:val="24"/>
                <w:rtl/>
              </w:rPr>
              <w:t>1 قرص * 3</w:t>
            </w:r>
          </w:p>
        </w:tc>
      </w:tr>
      <w:tr w:rsidR="00C77BE3" w:rsidRPr="00451444" w:rsidTr="00B60434">
        <w:trPr>
          <w:trHeight w:val="270"/>
        </w:trPr>
        <w:tc>
          <w:tcPr>
            <w:tcW w:w="2144" w:type="dxa"/>
          </w:tcPr>
          <w:p w:rsidR="00C77BE3" w:rsidRPr="00451444" w:rsidRDefault="00B60434" w:rsidP="00B60434">
            <w:pPr>
              <w:autoSpaceDE w:val="0"/>
              <w:autoSpaceDN w:val="0"/>
              <w:adjustRightInd w:val="0"/>
              <w:jc w:val="center"/>
              <w:rPr>
                <w:rFonts w:asciiTheme="majorBidi" w:hAnsiTheme="majorBidi" w:cstheme="majorBidi"/>
                <w:color w:val="000000"/>
                <w:sz w:val="24"/>
                <w:szCs w:val="24"/>
              </w:rPr>
            </w:pPr>
            <w:r w:rsidRPr="00451444">
              <w:rPr>
                <w:rFonts w:asciiTheme="majorBidi" w:hAnsiTheme="majorBidi" w:cstheme="majorBidi"/>
                <w:color w:val="000000"/>
                <w:sz w:val="24"/>
                <w:szCs w:val="24"/>
                <w:rtl/>
              </w:rPr>
              <w:t xml:space="preserve"> سنين والبالغ</w:t>
            </w:r>
            <w:r w:rsidR="00C77BE3" w:rsidRPr="00451444">
              <w:rPr>
                <w:rFonts w:asciiTheme="majorBidi" w:hAnsiTheme="majorBidi" w:cstheme="majorBidi"/>
                <w:color w:val="000000"/>
                <w:sz w:val="24"/>
                <w:szCs w:val="24"/>
              </w:rPr>
              <w:t xml:space="preserve">&gt;8 </w:t>
            </w:r>
          </w:p>
        </w:tc>
        <w:tc>
          <w:tcPr>
            <w:tcW w:w="1426" w:type="dxa"/>
          </w:tcPr>
          <w:p w:rsidR="00C77BE3" w:rsidRPr="00451444" w:rsidRDefault="00B60434" w:rsidP="00B60434">
            <w:pPr>
              <w:autoSpaceDE w:val="0"/>
              <w:autoSpaceDN w:val="0"/>
              <w:adjustRightInd w:val="0"/>
              <w:jc w:val="center"/>
              <w:rPr>
                <w:rFonts w:asciiTheme="majorBidi" w:hAnsiTheme="majorBidi" w:cstheme="majorBidi"/>
                <w:color w:val="000000"/>
                <w:sz w:val="24"/>
                <w:szCs w:val="24"/>
              </w:rPr>
            </w:pPr>
            <w:r w:rsidRPr="00451444">
              <w:rPr>
                <w:rFonts w:asciiTheme="majorBidi" w:hAnsiTheme="majorBidi" w:cstheme="majorBidi"/>
                <w:color w:val="000000"/>
                <w:sz w:val="24"/>
                <w:szCs w:val="24"/>
                <w:rtl/>
              </w:rPr>
              <w:t xml:space="preserve"> كغ</w:t>
            </w:r>
            <w:r w:rsidR="00C77BE3" w:rsidRPr="00451444">
              <w:rPr>
                <w:rFonts w:asciiTheme="majorBidi" w:hAnsiTheme="majorBidi" w:cstheme="majorBidi"/>
                <w:color w:val="000000"/>
                <w:sz w:val="24"/>
                <w:szCs w:val="24"/>
              </w:rPr>
              <w:t xml:space="preserve">&gt;25 </w:t>
            </w:r>
          </w:p>
        </w:tc>
        <w:tc>
          <w:tcPr>
            <w:tcW w:w="2143" w:type="dxa"/>
          </w:tcPr>
          <w:p w:rsidR="00C77BE3" w:rsidRPr="00451444" w:rsidRDefault="00C77BE3" w:rsidP="009A3A03">
            <w:pPr>
              <w:autoSpaceDE w:val="0"/>
              <w:autoSpaceDN w:val="0"/>
              <w:adjustRightInd w:val="0"/>
              <w:jc w:val="center"/>
              <w:rPr>
                <w:rFonts w:asciiTheme="majorBidi" w:hAnsiTheme="majorBidi" w:cstheme="majorBidi"/>
                <w:color w:val="000000"/>
                <w:sz w:val="24"/>
                <w:szCs w:val="24"/>
              </w:rPr>
            </w:pPr>
          </w:p>
        </w:tc>
        <w:tc>
          <w:tcPr>
            <w:tcW w:w="1602" w:type="dxa"/>
          </w:tcPr>
          <w:p w:rsidR="00C77BE3" w:rsidRPr="00451444" w:rsidRDefault="00FD0EEA" w:rsidP="009A3A03">
            <w:pPr>
              <w:autoSpaceDE w:val="0"/>
              <w:autoSpaceDN w:val="0"/>
              <w:adjustRightInd w:val="0"/>
              <w:jc w:val="center"/>
              <w:rPr>
                <w:rFonts w:asciiTheme="majorBidi" w:hAnsiTheme="majorBidi" w:cstheme="majorBidi"/>
                <w:color w:val="000000"/>
                <w:sz w:val="24"/>
                <w:szCs w:val="24"/>
              </w:rPr>
            </w:pPr>
            <w:r w:rsidRPr="00451444">
              <w:rPr>
                <w:rFonts w:asciiTheme="majorBidi" w:hAnsiTheme="majorBidi" w:cstheme="majorBidi"/>
                <w:color w:val="000000"/>
                <w:sz w:val="24"/>
                <w:szCs w:val="24"/>
                <w:rtl/>
              </w:rPr>
              <w:t>4 قرص * 3</w:t>
            </w:r>
          </w:p>
        </w:tc>
        <w:tc>
          <w:tcPr>
            <w:tcW w:w="1601" w:type="dxa"/>
          </w:tcPr>
          <w:p w:rsidR="00C77BE3" w:rsidRPr="00451444" w:rsidRDefault="00815997" w:rsidP="009A3A03">
            <w:pPr>
              <w:autoSpaceDE w:val="0"/>
              <w:autoSpaceDN w:val="0"/>
              <w:adjustRightInd w:val="0"/>
              <w:jc w:val="center"/>
              <w:rPr>
                <w:rFonts w:asciiTheme="majorBidi" w:hAnsiTheme="majorBidi" w:cstheme="majorBidi"/>
                <w:color w:val="000000"/>
                <w:sz w:val="24"/>
                <w:szCs w:val="24"/>
              </w:rPr>
            </w:pPr>
            <w:r w:rsidRPr="00451444">
              <w:rPr>
                <w:rFonts w:asciiTheme="majorBidi" w:hAnsiTheme="majorBidi" w:cstheme="majorBidi"/>
                <w:color w:val="000000"/>
                <w:sz w:val="24"/>
                <w:szCs w:val="24"/>
                <w:rtl/>
              </w:rPr>
              <w:t>2 قرص * 3</w:t>
            </w:r>
          </w:p>
        </w:tc>
      </w:tr>
    </w:tbl>
    <w:p w:rsidR="008D582A" w:rsidRPr="00451444" w:rsidRDefault="008D582A" w:rsidP="008D582A">
      <w:pPr>
        <w:bidi/>
        <w:rPr>
          <w:rFonts w:asciiTheme="majorBidi" w:hAnsiTheme="majorBidi" w:cstheme="majorBidi"/>
          <w:sz w:val="24"/>
          <w:szCs w:val="24"/>
          <w:rtl/>
        </w:rPr>
      </w:pPr>
    </w:p>
    <w:p w:rsidR="00FD0EEA" w:rsidRPr="00451444" w:rsidRDefault="00FD0EEA" w:rsidP="00DD6EC2">
      <w:pPr>
        <w:bidi/>
        <w:rPr>
          <w:rFonts w:asciiTheme="majorBidi" w:hAnsiTheme="majorBidi" w:cstheme="majorBidi"/>
          <w:b/>
          <w:bCs/>
          <w:sz w:val="24"/>
          <w:szCs w:val="24"/>
          <w:rtl/>
        </w:rPr>
      </w:pPr>
      <w:r w:rsidRPr="00451444">
        <w:rPr>
          <w:rFonts w:asciiTheme="majorBidi" w:hAnsiTheme="majorBidi" w:cstheme="majorBidi"/>
          <w:b/>
          <w:bCs/>
          <w:sz w:val="24"/>
          <w:szCs w:val="24"/>
          <w:rtl/>
        </w:rPr>
        <w:t>أزيثروميسين</w:t>
      </w:r>
    </w:p>
    <w:p w:rsidR="00451444" w:rsidRPr="00451444" w:rsidRDefault="00451444" w:rsidP="00451444">
      <w:pPr>
        <w:bidi/>
        <w:rPr>
          <w:rFonts w:asciiTheme="majorBidi" w:hAnsiTheme="majorBidi" w:cstheme="majorBidi"/>
          <w:sz w:val="24"/>
          <w:szCs w:val="24"/>
          <w:rtl/>
        </w:rPr>
      </w:pPr>
    </w:p>
    <w:p w:rsidR="004A5569" w:rsidRPr="00451444" w:rsidRDefault="00FD0EEA" w:rsidP="00FD0EEA">
      <w:pPr>
        <w:bidi/>
        <w:rPr>
          <w:rFonts w:asciiTheme="majorBidi" w:hAnsiTheme="majorBidi" w:cstheme="majorBidi"/>
          <w:sz w:val="24"/>
          <w:szCs w:val="24"/>
          <w:rtl/>
        </w:rPr>
      </w:pPr>
      <w:r w:rsidRPr="00451444">
        <w:rPr>
          <w:rFonts w:asciiTheme="majorBidi" w:hAnsiTheme="majorBidi" w:cstheme="majorBidi"/>
          <w:sz w:val="24"/>
          <w:szCs w:val="24"/>
          <w:rtl/>
        </w:rPr>
        <w:t>الطفل: 10 مل</w:t>
      </w:r>
      <w:r w:rsidR="004A5569" w:rsidRPr="00451444">
        <w:rPr>
          <w:rFonts w:asciiTheme="majorBidi" w:hAnsiTheme="majorBidi" w:cstheme="majorBidi"/>
          <w:sz w:val="24"/>
          <w:szCs w:val="24"/>
          <w:rtl/>
        </w:rPr>
        <w:t>غ / كغ مرة يوميا لمدة خمسة ايام (بحد اقصى 500 ملغ يومياً)</w:t>
      </w:r>
    </w:p>
    <w:p w:rsidR="00DD6EC2" w:rsidRPr="00451444" w:rsidRDefault="004A5569" w:rsidP="004A5569">
      <w:pPr>
        <w:bidi/>
        <w:rPr>
          <w:rFonts w:asciiTheme="majorBidi" w:hAnsiTheme="majorBidi" w:cstheme="majorBidi"/>
          <w:sz w:val="24"/>
          <w:szCs w:val="24"/>
          <w:rtl/>
        </w:rPr>
      </w:pPr>
      <w:r w:rsidRPr="00451444">
        <w:rPr>
          <w:rFonts w:asciiTheme="majorBidi" w:hAnsiTheme="majorBidi" w:cstheme="majorBidi"/>
          <w:sz w:val="24"/>
          <w:szCs w:val="24"/>
          <w:rtl/>
        </w:rPr>
        <w:t xml:space="preserve">البالغ: 500 ملغ في اليوم الاول ثم 250 ملغ مرة يوميا من اليوم الثاني الى خمسة ايام </w:t>
      </w:r>
      <w:r w:rsidR="00FD0EEA" w:rsidRPr="00451444">
        <w:rPr>
          <w:rFonts w:asciiTheme="majorBidi" w:hAnsiTheme="majorBidi" w:cstheme="majorBidi"/>
          <w:sz w:val="24"/>
          <w:szCs w:val="24"/>
          <w:rtl/>
        </w:rPr>
        <w:t xml:space="preserve"> </w:t>
      </w:r>
    </w:p>
    <w:p w:rsidR="008D582A" w:rsidRPr="00451444" w:rsidRDefault="008D582A" w:rsidP="008D582A">
      <w:pPr>
        <w:bidi/>
        <w:rPr>
          <w:rFonts w:asciiTheme="majorBidi" w:hAnsiTheme="majorBidi" w:cstheme="majorBidi"/>
          <w:sz w:val="24"/>
          <w:szCs w:val="24"/>
          <w:rtl/>
        </w:rPr>
      </w:pPr>
    </w:p>
    <w:p w:rsidR="00BE2F37" w:rsidRPr="00451444" w:rsidRDefault="004A5569" w:rsidP="004A5569">
      <w:pPr>
        <w:bidi/>
        <w:rPr>
          <w:rFonts w:asciiTheme="majorBidi" w:hAnsiTheme="majorBidi" w:cstheme="majorBidi"/>
          <w:b/>
          <w:bCs/>
          <w:sz w:val="24"/>
          <w:szCs w:val="24"/>
          <w:rtl/>
        </w:rPr>
      </w:pPr>
      <w:r w:rsidRPr="00451444">
        <w:rPr>
          <w:rFonts w:asciiTheme="majorBidi" w:hAnsiTheme="majorBidi" w:cstheme="majorBidi"/>
          <w:b/>
          <w:bCs/>
          <w:sz w:val="24"/>
          <w:szCs w:val="24"/>
          <w:rtl/>
        </w:rPr>
        <w:t>سيفترياكسون</w:t>
      </w:r>
    </w:p>
    <w:p w:rsidR="00451444" w:rsidRPr="00451444" w:rsidRDefault="00451444" w:rsidP="00451444">
      <w:pPr>
        <w:bidi/>
        <w:rPr>
          <w:rFonts w:asciiTheme="majorBidi" w:hAnsiTheme="majorBidi" w:cstheme="majorBidi"/>
          <w:b/>
          <w:bCs/>
          <w:sz w:val="24"/>
          <w:szCs w:val="24"/>
          <w:rtl/>
        </w:rPr>
      </w:pPr>
    </w:p>
    <w:p w:rsidR="004A5569" w:rsidRPr="00451444" w:rsidRDefault="00BE2F37" w:rsidP="00BE2F37">
      <w:pPr>
        <w:bidi/>
        <w:rPr>
          <w:rFonts w:asciiTheme="majorBidi" w:hAnsiTheme="majorBidi" w:cstheme="majorBidi"/>
          <w:sz w:val="24"/>
          <w:szCs w:val="24"/>
          <w:rtl/>
        </w:rPr>
      </w:pPr>
      <w:r w:rsidRPr="00451444">
        <w:rPr>
          <w:rFonts w:asciiTheme="majorBidi" w:hAnsiTheme="majorBidi" w:cstheme="majorBidi"/>
          <w:sz w:val="24"/>
          <w:szCs w:val="24"/>
          <w:rtl/>
        </w:rPr>
        <w:t>الطفل: من 1 شهر وأكبر: 50 الى 100 ملغ/كغ مرة يوميا (بحد اقصى 2 غ يوماً)</w:t>
      </w:r>
      <w:r w:rsidR="004A5569" w:rsidRPr="00451444">
        <w:rPr>
          <w:rFonts w:asciiTheme="majorBidi" w:hAnsiTheme="majorBidi" w:cstheme="majorBidi"/>
          <w:sz w:val="24"/>
          <w:szCs w:val="24"/>
          <w:rtl/>
        </w:rPr>
        <w:t xml:space="preserve"> </w:t>
      </w:r>
    </w:p>
    <w:p w:rsidR="00BE2F37" w:rsidRPr="00451444" w:rsidRDefault="00BE2F37" w:rsidP="00BE2F37">
      <w:pPr>
        <w:bidi/>
        <w:rPr>
          <w:rFonts w:asciiTheme="majorBidi" w:hAnsiTheme="majorBidi" w:cstheme="majorBidi"/>
          <w:sz w:val="24"/>
          <w:szCs w:val="24"/>
          <w:rtl/>
        </w:rPr>
      </w:pPr>
      <w:r w:rsidRPr="00451444">
        <w:rPr>
          <w:rFonts w:asciiTheme="majorBidi" w:hAnsiTheme="majorBidi" w:cstheme="majorBidi"/>
          <w:sz w:val="24"/>
          <w:szCs w:val="24"/>
          <w:rtl/>
        </w:rPr>
        <w:t xml:space="preserve">البالغ: 1 الى 2 غ مرة يوميا (حتى 2 غ </w:t>
      </w:r>
      <w:r w:rsidR="00910F53" w:rsidRPr="00451444">
        <w:rPr>
          <w:rFonts w:asciiTheme="majorBidi" w:hAnsiTheme="majorBidi" w:cstheme="majorBidi"/>
          <w:sz w:val="24"/>
          <w:szCs w:val="24"/>
          <w:rtl/>
        </w:rPr>
        <w:t>مرة يومياً)</w:t>
      </w:r>
    </w:p>
    <w:p w:rsidR="00447483" w:rsidRPr="00451444" w:rsidRDefault="00910F53" w:rsidP="00451444">
      <w:pPr>
        <w:bidi/>
        <w:rPr>
          <w:rFonts w:asciiTheme="majorBidi" w:hAnsiTheme="majorBidi" w:cstheme="majorBidi"/>
          <w:sz w:val="24"/>
          <w:szCs w:val="24"/>
          <w:rtl/>
        </w:rPr>
      </w:pPr>
      <w:r w:rsidRPr="00451444">
        <w:rPr>
          <w:rFonts w:asciiTheme="majorBidi" w:hAnsiTheme="majorBidi" w:cstheme="majorBidi"/>
          <w:sz w:val="24"/>
          <w:szCs w:val="24"/>
          <w:rtl/>
        </w:rPr>
        <w:t>تختلف المدة وفقا للبدء والاستجابة السريرية</w:t>
      </w:r>
    </w:p>
    <w:p w:rsidR="00451444" w:rsidRDefault="00447483" w:rsidP="0046544B">
      <w:pPr>
        <w:bidi/>
        <w:rPr>
          <w:rFonts w:asciiTheme="majorBidi" w:hAnsiTheme="majorBidi" w:cstheme="majorBidi"/>
          <w:b/>
          <w:bCs/>
          <w:sz w:val="24"/>
          <w:szCs w:val="24"/>
          <w:rtl/>
        </w:rPr>
      </w:pPr>
      <w:r w:rsidRPr="0046544B">
        <w:rPr>
          <w:rFonts w:asciiTheme="majorBidi" w:hAnsiTheme="majorBidi" w:cstheme="majorBidi"/>
          <w:b/>
          <w:bCs/>
          <w:sz w:val="24"/>
          <w:szCs w:val="24"/>
          <w:rtl/>
        </w:rPr>
        <w:t>الكلوروكين</w:t>
      </w:r>
    </w:p>
    <w:p w:rsidR="0046544B" w:rsidRPr="0046544B" w:rsidRDefault="0046544B" w:rsidP="0046544B">
      <w:pPr>
        <w:bidi/>
        <w:rPr>
          <w:rFonts w:asciiTheme="majorBidi" w:hAnsiTheme="majorBidi" w:cstheme="majorBidi"/>
          <w:b/>
          <w:bCs/>
          <w:sz w:val="24"/>
          <w:szCs w:val="24"/>
          <w:rtl/>
        </w:rPr>
      </w:pPr>
    </w:p>
    <w:p w:rsidR="00447483" w:rsidRPr="00451444" w:rsidRDefault="00447483" w:rsidP="00451444">
      <w:pPr>
        <w:bidi/>
        <w:rPr>
          <w:rFonts w:asciiTheme="majorBidi" w:hAnsiTheme="majorBidi" w:cstheme="majorBidi"/>
          <w:sz w:val="24"/>
          <w:szCs w:val="24"/>
          <w:rtl/>
        </w:rPr>
      </w:pPr>
      <w:r w:rsidRPr="00451444">
        <w:rPr>
          <w:rFonts w:asciiTheme="majorBidi" w:hAnsiTheme="majorBidi" w:cstheme="majorBidi"/>
          <w:sz w:val="24"/>
          <w:szCs w:val="24"/>
          <w:rtl/>
        </w:rPr>
        <w:t xml:space="preserve">البالغ: 500 ملغ مرتين يوميا لمدة 10 ايام </w:t>
      </w:r>
    </w:p>
    <w:p w:rsidR="00451444" w:rsidRPr="00451444" w:rsidRDefault="00451444" w:rsidP="00451444">
      <w:pPr>
        <w:bidi/>
        <w:rPr>
          <w:rFonts w:asciiTheme="majorBidi" w:hAnsiTheme="majorBidi" w:cstheme="majorBidi"/>
          <w:sz w:val="24"/>
          <w:szCs w:val="24"/>
          <w:rtl/>
        </w:rPr>
      </w:pPr>
    </w:p>
    <w:p w:rsidR="00447483" w:rsidRPr="0046544B" w:rsidRDefault="00447483" w:rsidP="00447483">
      <w:pPr>
        <w:bidi/>
        <w:rPr>
          <w:rFonts w:asciiTheme="majorBidi" w:hAnsiTheme="majorBidi" w:cstheme="majorBidi"/>
          <w:b/>
          <w:bCs/>
          <w:sz w:val="24"/>
          <w:szCs w:val="24"/>
          <w:rtl/>
        </w:rPr>
      </w:pPr>
      <w:r w:rsidRPr="0046544B">
        <w:rPr>
          <w:rFonts w:asciiTheme="majorBidi" w:hAnsiTheme="majorBidi" w:cstheme="majorBidi"/>
          <w:b/>
          <w:bCs/>
          <w:sz w:val="24"/>
          <w:szCs w:val="24"/>
          <w:rtl/>
        </w:rPr>
        <w:t>هيدروكسي كلوروكين</w:t>
      </w:r>
    </w:p>
    <w:p w:rsidR="00451444" w:rsidRPr="00451444" w:rsidRDefault="00451444" w:rsidP="00451444">
      <w:pPr>
        <w:bidi/>
        <w:rPr>
          <w:rFonts w:asciiTheme="majorBidi" w:hAnsiTheme="majorBidi" w:cstheme="majorBidi"/>
          <w:sz w:val="24"/>
          <w:szCs w:val="24"/>
          <w:rtl/>
        </w:rPr>
      </w:pPr>
    </w:p>
    <w:p w:rsidR="00EB2078" w:rsidRPr="0046544B" w:rsidRDefault="00447483" w:rsidP="0046544B">
      <w:pPr>
        <w:bidi/>
        <w:rPr>
          <w:rFonts w:asciiTheme="majorBidi" w:hAnsiTheme="majorBidi" w:cstheme="majorBidi"/>
          <w:sz w:val="24"/>
          <w:szCs w:val="24"/>
        </w:rPr>
      </w:pPr>
      <w:r w:rsidRPr="00451444">
        <w:rPr>
          <w:rFonts w:asciiTheme="majorBidi" w:hAnsiTheme="majorBidi" w:cstheme="majorBidi"/>
          <w:sz w:val="24"/>
          <w:szCs w:val="24"/>
          <w:rtl/>
        </w:rPr>
        <w:t>البالغ: 400 ملغ مرتين يومياً بالنسبة لليوم الأول, 20</w:t>
      </w:r>
      <w:r w:rsidR="00451444" w:rsidRPr="00451444">
        <w:rPr>
          <w:rFonts w:asciiTheme="majorBidi" w:hAnsiTheme="majorBidi" w:cstheme="majorBidi"/>
          <w:sz w:val="24"/>
          <w:szCs w:val="24"/>
          <w:rtl/>
        </w:rPr>
        <w:t>0 ملغ مرتين يومياَ لليوم التاسع.</w:t>
      </w:r>
      <w:r w:rsidRPr="00451444">
        <w:rPr>
          <w:rFonts w:asciiTheme="majorBidi" w:hAnsiTheme="majorBidi" w:cstheme="majorBidi"/>
          <w:sz w:val="24"/>
          <w:szCs w:val="24"/>
          <w:rtl/>
        </w:rPr>
        <w:t xml:space="preserve"> </w:t>
      </w:r>
    </w:p>
    <w:sectPr w:rsidR="00EB2078" w:rsidRPr="0046544B">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F12" w:rsidRDefault="006F3F12" w:rsidP="001602E6">
      <w:pPr>
        <w:spacing w:after="0" w:line="240" w:lineRule="auto"/>
      </w:pPr>
      <w:r>
        <w:separator/>
      </w:r>
    </w:p>
  </w:endnote>
  <w:endnote w:type="continuationSeparator" w:id="0">
    <w:p w:rsidR="006F3F12" w:rsidRDefault="006F3F12" w:rsidP="00160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F12" w:rsidRDefault="006F3F12" w:rsidP="001602E6">
      <w:pPr>
        <w:spacing w:after="0" w:line="240" w:lineRule="auto"/>
      </w:pPr>
      <w:r>
        <w:separator/>
      </w:r>
    </w:p>
  </w:footnote>
  <w:footnote w:type="continuationSeparator" w:id="0">
    <w:p w:rsidR="006F3F12" w:rsidRDefault="006F3F12" w:rsidP="001602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F0D61"/>
    <w:multiLevelType w:val="hybridMultilevel"/>
    <w:tmpl w:val="4B209B30"/>
    <w:lvl w:ilvl="0" w:tplc="4CCA78E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88111E"/>
    <w:multiLevelType w:val="hybridMultilevel"/>
    <w:tmpl w:val="08A89146"/>
    <w:lvl w:ilvl="0" w:tplc="D924D5E4">
      <w:numFmt w:val="bullet"/>
      <w:lvlText w:val=""/>
      <w:lvlJc w:val="left"/>
      <w:pPr>
        <w:ind w:left="1080" w:hanging="360"/>
      </w:pPr>
      <w:rPr>
        <w:rFonts w:ascii="Symbol" w:eastAsiaTheme="minorHAnsi"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E15266"/>
    <w:multiLevelType w:val="hybridMultilevel"/>
    <w:tmpl w:val="C39E1EB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37AF6DAC"/>
    <w:multiLevelType w:val="hybridMultilevel"/>
    <w:tmpl w:val="F6F6CD62"/>
    <w:lvl w:ilvl="0" w:tplc="4CCA78E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4A2159"/>
    <w:multiLevelType w:val="hybridMultilevel"/>
    <w:tmpl w:val="48149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9C59BB"/>
    <w:multiLevelType w:val="hybridMultilevel"/>
    <w:tmpl w:val="5A70EFD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99D2D03"/>
    <w:multiLevelType w:val="hybridMultilevel"/>
    <w:tmpl w:val="16D072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9C95DC9"/>
    <w:multiLevelType w:val="hybridMultilevel"/>
    <w:tmpl w:val="7B1E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4"/>
  </w:num>
  <w:num w:numId="5">
    <w:abstractNumId w:val="3"/>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EC2"/>
    <w:rsid w:val="0004359E"/>
    <w:rsid w:val="00122E17"/>
    <w:rsid w:val="00123F07"/>
    <w:rsid w:val="00131725"/>
    <w:rsid w:val="001602E6"/>
    <w:rsid w:val="0016107E"/>
    <w:rsid w:val="001704B9"/>
    <w:rsid w:val="00184E57"/>
    <w:rsid w:val="001E7671"/>
    <w:rsid w:val="00211B06"/>
    <w:rsid w:val="00245D7E"/>
    <w:rsid w:val="00263648"/>
    <w:rsid w:val="002851E5"/>
    <w:rsid w:val="002C78A5"/>
    <w:rsid w:val="00323C17"/>
    <w:rsid w:val="00335182"/>
    <w:rsid w:val="003B3AF3"/>
    <w:rsid w:val="003D242B"/>
    <w:rsid w:val="00402A4A"/>
    <w:rsid w:val="004325C6"/>
    <w:rsid w:val="00447483"/>
    <w:rsid w:val="00451444"/>
    <w:rsid w:val="0046544B"/>
    <w:rsid w:val="004A0B3D"/>
    <w:rsid w:val="004A5569"/>
    <w:rsid w:val="00507327"/>
    <w:rsid w:val="00512C7B"/>
    <w:rsid w:val="00515B2C"/>
    <w:rsid w:val="00530F09"/>
    <w:rsid w:val="0054141A"/>
    <w:rsid w:val="00554B24"/>
    <w:rsid w:val="00574377"/>
    <w:rsid w:val="005A1793"/>
    <w:rsid w:val="005D4E4F"/>
    <w:rsid w:val="006013CA"/>
    <w:rsid w:val="00661455"/>
    <w:rsid w:val="00675D77"/>
    <w:rsid w:val="00695AE5"/>
    <w:rsid w:val="006A3384"/>
    <w:rsid w:val="006D61A7"/>
    <w:rsid w:val="006E3A4E"/>
    <w:rsid w:val="006F3F12"/>
    <w:rsid w:val="007A5E1B"/>
    <w:rsid w:val="007A7B64"/>
    <w:rsid w:val="00815997"/>
    <w:rsid w:val="0085029B"/>
    <w:rsid w:val="0087735E"/>
    <w:rsid w:val="00897B06"/>
    <w:rsid w:val="008D582A"/>
    <w:rsid w:val="00910F53"/>
    <w:rsid w:val="009538E4"/>
    <w:rsid w:val="009860DD"/>
    <w:rsid w:val="00A37A0D"/>
    <w:rsid w:val="00AB0195"/>
    <w:rsid w:val="00AC00F1"/>
    <w:rsid w:val="00AC19D8"/>
    <w:rsid w:val="00AE7813"/>
    <w:rsid w:val="00B1456D"/>
    <w:rsid w:val="00B2206E"/>
    <w:rsid w:val="00B60434"/>
    <w:rsid w:val="00BA65DE"/>
    <w:rsid w:val="00BE2F37"/>
    <w:rsid w:val="00C03854"/>
    <w:rsid w:val="00C51D4D"/>
    <w:rsid w:val="00C77BE3"/>
    <w:rsid w:val="00C77CE4"/>
    <w:rsid w:val="00C8067E"/>
    <w:rsid w:val="00CB2D8A"/>
    <w:rsid w:val="00CC1657"/>
    <w:rsid w:val="00D146D7"/>
    <w:rsid w:val="00D60CA7"/>
    <w:rsid w:val="00D748BE"/>
    <w:rsid w:val="00DA70DA"/>
    <w:rsid w:val="00DD6EC2"/>
    <w:rsid w:val="00E05027"/>
    <w:rsid w:val="00E8570A"/>
    <w:rsid w:val="00E94BFB"/>
    <w:rsid w:val="00E97A5C"/>
    <w:rsid w:val="00E97DC2"/>
    <w:rsid w:val="00EA0B78"/>
    <w:rsid w:val="00EB2078"/>
    <w:rsid w:val="00EF7CD8"/>
    <w:rsid w:val="00F907E4"/>
    <w:rsid w:val="00FA4564"/>
    <w:rsid w:val="00FD0EEA"/>
    <w:rsid w:val="00FE68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AB303"/>
  <w15:chartTrackingRefBased/>
  <w15:docId w15:val="{0288C76D-DA01-4037-95F8-A1113B38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0DD"/>
    <w:pPr>
      <w:ind w:left="720"/>
      <w:contextualSpacing/>
    </w:pPr>
  </w:style>
  <w:style w:type="paragraph" w:customStyle="1" w:styleId="Default">
    <w:name w:val="Default"/>
    <w:rsid w:val="00245D7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245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02E6"/>
    <w:pPr>
      <w:tabs>
        <w:tab w:val="center" w:pos="4320"/>
        <w:tab w:val="right" w:pos="8640"/>
      </w:tabs>
      <w:spacing w:after="0" w:line="240" w:lineRule="auto"/>
    </w:pPr>
  </w:style>
  <w:style w:type="character" w:customStyle="1" w:styleId="HeaderChar">
    <w:name w:val="Header Char"/>
    <w:basedOn w:val="DefaultParagraphFont"/>
    <w:link w:val="Header"/>
    <w:uiPriority w:val="99"/>
    <w:rsid w:val="001602E6"/>
  </w:style>
  <w:style w:type="paragraph" w:styleId="Footer">
    <w:name w:val="footer"/>
    <w:basedOn w:val="Normal"/>
    <w:link w:val="FooterChar"/>
    <w:uiPriority w:val="99"/>
    <w:unhideWhenUsed/>
    <w:rsid w:val="001602E6"/>
    <w:pPr>
      <w:tabs>
        <w:tab w:val="center" w:pos="4320"/>
        <w:tab w:val="right" w:pos="8640"/>
      </w:tabs>
      <w:spacing w:after="0" w:line="240" w:lineRule="auto"/>
    </w:pPr>
  </w:style>
  <w:style w:type="character" w:customStyle="1" w:styleId="FooterChar">
    <w:name w:val="Footer Char"/>
    <w:basedOn w:val="DefaultParagraphFont"/>
    <w:link w:val="Footer"/>
    <w:uiPriority w:val="99"/>
    <w:rsid w:val="00160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465">
      <w:bodyDiv w:val="1"/>
      <w:marLeft w:val="0"/>
      <w:marRight w:val="0"/>
      <w:marTop w:val="0"/>
      <w:marBottom w:val="0"/>
      <w:divBdr>
        <w:top w:val="none" w:sz="0" w:space="0" w:color="auto"/>
        <w:left w:val="none" w:sz="0" w:space="0" w:color="auto"/>
        <w:bottom w:val="none" w:sz="0" w:space="0" w:color="auto"/>
        <w:right w:val="none" w:sz="0" w:space="0" w:color="auto"/>
      </w:divBdr>
      <w:divsChild>
        <w:div w:id="757563034">
          <w:marLeft w:val="0"/>
          <w:marRight w:val="0"/>
          <w:marTop w:val="90"/>
          <w:marBottom w:val="0"/>
          <w:divBdr>
            <w:top w:val="none" w:sz="0" w:space="0" w:color="auto"/>
            <w:left w:val="none" w:sz="0" w:space="0" w:color="auto"/>
            <w:bottom w:val="none" w:sz="0" w:space="0" w:color="auto"/>
            <w:right w:val="none" w:sz="0" w:space="0" w:color="auto"/>
          </w:divBdr>
          <w:divsChild>
            <w:div w:id="1360738883">
              <w:marLeft w:val="0"/>
              <w:marRight w:val="0"/>
              <w:marTop w:val="0"/>
              <w:marBottom w:val="405"/>
              <w:divBdr>
                <w:top w:val="none" w:sz="0" w:space="0" w:color="auto"/>
                <w:left w:val="none" w:sz="0" w:space="0" w:color="auto"/>
                <w:bottom w:val="none" w:sz="0" w:space="0" w:color="auto"/>
                <w:right w:val="none" w:sz="0" w:space="0" w:color="auto"/>
              </w:divBdr>
              <w:divsChild>
                <w:div w:id="578446842">
                  <w:marLeft w:val="0"/>
                  <w:marRight w:val="0"/>
                  <w:marTop w:val="0"/>
                  <w:marBottom w:val="0"/>
                  <w:divBdr>
                    <w:top w:val="single" w:sz="6" w:space="0" w:color="DFE1E5"/>
                    <w:left w:val="single" w:sz="6" w:space="0" w:color="DFE1E5"/>
                    <w:bottom w:val="single" w:sz="6" w:space="0" w:color="DFE1E5"/>
                    <w:right w:val="single" w:sz="6" w:space="0" w:color="DFE1E5"/>
                  </w:divBdr>
                  <w:divsChild>
                    <w:div w:id="870531905">
                      <w:marLeft w:val="0"/>
                      <w:marRight w:val="0"/>
                      <w:marTop w:val="0"/>
                      <w:marBottom w:val="0"/>
                      <w:divBdr>
                        <w:top w:val="none" w:sz="0" w:space="0" w:color="auto"/>
                        <w:left w:val="none" w:sz="0" w:space="0" w:color="auto"/>
                        <w:bottom w:val="none" w:sz="0" w:space="0" w:color="auto"/>
                        <w:right w:val="none" w:sz="0" w:space="0" w:color="auto"/>
                      </w:divBdr>
                      <w:divsChild>
                        <w:div w:id="1639917959">
                          <w:marLeft w:val="0"/>
                          <w:marRight w:val="0"/>
                          <w:marTop w:val="0"/>
                          <w:marBottom w:val="0"/>
                          <w:divBdr>
                            <w:top w:val="none" w:sz="0" w:space="0" w:color="auto"/>
                            <w:left w:val="none" w:sz="0" w:space="0" w:color="auto"/>
                            <w:bottom w:val="none" w:sz="0" w:space="0" w:color="auto"/>
                            <w:right w:val="none" w:sz="0" w:space="0" w:color="auto"/>
                          </w:divBdr>
                          <w:divsChild>
                            <w:div w:id="641235852">
                              <w:marLeft w:val="0"/>
                              <w:marRight w:val="0"/>
                              <w:marTop w:val="0"/>
                              <w:marBottom w:val="0"/>
                              <w:divBdr>
                                <w:top w:val="none" w:sz="0" w:space="0" w:color="auto"/>
                                <w:left w:val="none" w:sz="0" w:space="0" w:color="auto"/>
                                <w:bottom w:val="none" w:sz="0" w:space="0" w:color="auto"/>
                                <w:right w:val="none" w:sz="0" w:space="0" w:color="auto"/>
                              </w:divBdr>
                              <w:divsChild>
                                <w:div w:id="502160572">
                                  <w:marLeft w:val="0"/>
                                  <w:marRight w:val="0"/>
                                  <w:marTop w:val="0"/>
                                  <w:marBottom w:val="0"/>
                                  <w:divBdr>
                                    <w:top w:val="none" w:sz="0" w:space="0" w:color="auto"/>
                                    <w:left w:val="none" w:sz="0" w:space="0" w:color="auto"/>
                                    <w:bottom w:val="none" w:sz="0" w:space="0" w:color="auto"/>
                                    <w:right w:val="none" w:sz="0" w:space="0" w:color="auto"/>
                                  </w:divBdr>
                                  <w:divsChild>
                                    <w:div w:id="1940873987">
                                      <w:marLeft w:val="0"/>
                                      <w:marRight w:val="0"/>
                                      <w:marTop w:val="0"/>
                                      <w:marBottom w:val="0"/>
                                      <w:divBdr>
                                        <w:top w:val="none" w:sz="0" w:space="0" w:color="auto"/>
                                        <w:left w:val="none" w:sz="0" w:space="0" w:color="auto"/>
                                        <w:bottom w:val="none" w:sz="0" w:space="0" w:color="auto"/>
                                        <w:right w:val="none" w:sz="0" w:space="0" w:color="auto"/>
                                      </w:divBdr>
                                      <w:divsChild>
                                        <w:div w:id="216325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19694056">
                                  <w:marLeft w:val="0"/>
                                  <w:marRight w:val="0"/>
                                  <w:marTop w:val="0"/>
                                  <w:marBottom w:val="0"/>
                                  <w:divBdr>
                                    <w:top w:val="none" w:sz="0" w:space="0" w:color="auto"/>
                                    <w:left w:val="none" w:sz="0" w:space="0" w:color="auto"/>
                                    <w:bottom w:val="none" w:sz="0" w:space="0" w:color="auto"/>
                                    <w:right w:val="none" w:sz="0" w:space="0" w:color="auto"/>
                                  </w:divBdr>
                                  <w:divsChild>
                                    <w:div w:id="121970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47AB7-83F8-45E8-B083-D4181117D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7</Pages>
  <Words>1612</Words>
  <Characters>9192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GIGABYTE</dc:creator>
  <cp:keywords/>
  <dc:description/>
  <cp:lastModifiedBy>Alhol-Translator-msf-oca</cp:lastModifiedBy>
  <cp:revision>25</cp:revision>
  <dcterms:created xsi:type="dcterms:W3CDTF">2020-04-12T09:24:00Z</dcterms:created>
  <dcterms:modified xsi:type="dcterms:W3CDTF">2020-04-14T09:42:00Z</dcterms:modified>
</cp:coreProperties>
</file>